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853f20" w14:textId="6853f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25 желтоқсандағы "2010 - 2012 жылдарға арналған аудан бюджеті туралы" N 106/22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Шарбақты аудандық мәслихатының 2010 жылғы 15 қыркүйектегі N 144/29 шешімі. Павлодар облысы Шарбақты аудандық Әділет басқармасында 2010 жылғы 21 қыркүйекте N 12-13-113 тіркелген. Күші жойылды - Павлодар облысы Шарбақты аудандық мәслихатының 2014 жылғы 21 шілдедегі № 1-35-112 хатымен</w:t>
      </w:r>
    </w:p>
    <w:p>
      <w:pPr>
        <w:spacing w:after="0"/>
        <w:ind w:left="0"/>
        <w:jc w:val="both"/>
      </w:pPr>
      <w:r>
        <w:rPr>
          <w:rFonts w:ascii="Times New Roman"/>
          <w:b w:val="false"/>
          <w:i w:val="false"/>
          <w:color w:val="ff0000"/>
          <w:sz w:val="28"/>
        </w:rPr>
        <w:t>      Ескерту. Күші жойылды - Павлодар облысы Шарбақты аудандық мәслихатының 21.07.2014 № 1-35-112 хатымен.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6 бап 1 тармағының </w:t>
      </w:r>
      <w:r>
        <w:rPr>
          <w:rFonts w:ascii="Times New Roman"/>
          <w:b w:val="false"/>
          <w:i w:val="false"/>
          <w:color w:val="000000"/>
          <w:sz w:val="28"/>
        </w:rPr>
        <w:t>1) тармақшасына</w:t>
      </w:r>
      <w:r>
        <w:rPr>
          <w:rFonts w:ascii="Times New Roman"/>
          <w:b w:val="false"/>
          <w:i w:val="false"/>
          <w:color w:val="000000"/>
          <w:sz w:val="28"/>
        </w:rPr>
        <w:t>, Қазақстан Республикасының 2008 жылғы 4 желтоқсандағы Бюджет кодексінің 106 бап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Шарбақты аудандық мәслихатының 2009 жылғы 25 желтоқсандағы "2010 - 2012 жылдарға арналған аудан бюджеті туралы" (Мемлекеттік нормативтік құқықтық актілер тізілімінде N 12-13-91 тіркеуге алынған, 2010 жылғы 16 қаңтардағы аудандық "Трибуна" газетінің N 2-3 жарияланған) N 106/22 </w:t>
      </w:r>
      <w:r>
        <w:rPr>
          <w:rFonts w:ascii="Times New Roman"/>
          <w:b w:val="false"/>
          <w:i w:val="false"/>
          <w:color w:val="000000"/>
          <w:sz w:val="28"/>
        </w:rPr>
        <w:t>шешіміне</w:t>
      </w:r>
      <w:r>
        <w:rPr>
          <w:rFonts w:ascii="Times New Roman"/>
          <w:b w:val="false"/>
          <w:i w:val="false"/>
          <w:color w:val="000000"/>
          <w:sz w:val="28"/>
        </w:rPr>
        <w:t xml:space="preserve"> келесідегідей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 тармағы</w:t>
      </w:r>
      <w:r>
        <w:rPr>
          <w:rFonts w:ascii="Times New Roman"/>
          <w:b w:val="false"/>
          <w:i w:val="false"/>
          <w:color w:val="000000"/>
          <w:sz w:val="28"/>
        </w:rPr>
        <w:t xml:space="preserve"> келесі редакцияда баяндалсын:</w:t>
      </w:r>
      <w:r>
        <w:br/>
      </w:r>
      <w:r>
        <w:rPr>
          <w:rFonts w:ascii="Times New Roman"/>
          <w:b w:val="false"/>
          <w:i w:val="false"/>
          <w:color w:val="000000"/>
          <w:sz w:val="28"/>
        </w:rPr>
        <w:t>
      "1. 2010 - 2012 жылдарға арналған аудан бюджеті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қосымшаларға сәйкес оның ішінде 2010 жылға келесі көлемде бекітілсін:</w:t>
      </w:r>
      <w:r>
        <w:br/>
      </w:r>
      <w:r>
        <w:rPr>
          <w:rFonts w:ascii="Times New Roman"/>
          <w:b w:val="false"/>
          <w:i w:val="false"/>
          <w:color w:val="000000"/>
          <w:sz w:val="28"/>
        </w:rPr>
        <w:t>
      1) кірістер – 1791083 мың теңге, оның ішінде:</w:t>
      </w:r>
      <w:r>
        <w:br/>
      </w:r>
      <w:r>
        <w:rPr>
          <w:rFonts w:ascii="Times New Roman"/>
          <w:b w:val="false"/>
          <w:i w:val="false"/>
          <w:color w:val="000000"/>
          <w:sz w:val="28"/>
        </w:rPr>
        <w:t>
      салық түсімдері – 236122 мың теңге;</w:t>
      </w:r>
      <w:r>
        <w:br/>
      </w:r>
      <w:r>
        <w:rPr>
          <w:rFonts w:ascii="Times New Roman"/>
          <w:b w:val="false"/>
          <w:i w:val="false"/>
          <w:color w:val="000000"/>
          <w:sz w:val="28"/>
        </w:rPr>
        <w:t>
      салықтан басқа түсімдер – 2388 мың теңге;</w:t>
      </w:r>
      <w:r>
        <w:br/>
      </w:r>
      <w:r>
        <w:rPr>
          <w:rFonts w:ascii="Times New Roman"/>
          <w:b w:val="false"/>
          <w:i w:val="false"/>
          <w:color w:val="000000"/>
          <w:sz w:val="28"/>
        </w:rPr>
        <w:t>
      негізгі капиталды сатудан түсетін түсімдер - 278 мың теңге;</w:t>
      </w:r>
      <w:r>
        <w:br/>
      </w:r>
      <w:r>
        <w:rPr>
          <w:rFonts w:ascii="Times New Roman"/>
          <w:b w:val="false"/>
          <w:i w:val="false"/>
          <w:color w:val="000000"/>
          <w:sz w:val="28"/>
        </w:rPr>
        <w:t>
      трансферттік түсімдер - 1552295 мың теңге;</w:t>
      </w:r>
      <w:r>
        <w:br/>
      </w:r>
      <w:r>
        <w:rPr>
          <w:rFonts w:ascii="Times New Roman"/>
          <w:b w:val="false"/>
          <w:i w:val="false"/>
          <w:color w:val="000000"/>
          <w:sz w:val="28"/>
        </w:rPr>
        <w:t>
      2) шығындар – 1788510 мың теңге;</w:t>
      </w:r>
      <w:r>
        <w:br/>
      </w:r>
      <w:r>
        <w:rPr>
          <w:rFonts w:ascii="Times New Roman"/>
          <w:b w:val="false"/>
          <w:i w:val="false"/>
          <w:color w:val="000000"/>
          <w:sz w:val="28"/>
        </w:rPr>
        <w:t>
      3) бюджетті таза несиелендіру - 39636 мың теңге, оның ішінде бюджеттік кредиттер - 40061 мың теңге;</w:t>
      </w:r>
      <w:r>
        <w:br/>
      </w:r>
      <w:r>
        <w:rPr>
          <w:rFonts w:ascii="Times New Roman"/>
          <w:b w:val="false"/>
          <w:i w:val="false"/>
          <w:color w:val="000000"/>
          <w:sz w:val="28"/>
        </w:rPr>
        <w:t>
      бюджеттік кредиттерді өтеу - 425 мың теңге;</w:t>
      </w:r>
      <w:r>
        <w:br/>
      </w:r>
      <w:r>
        <w:rPr>
          <w:rFonts w:ascii="Times New Roman"/>
          <w:b w:val="false"/>
          <w:i w:val="false"/>
          <w:color w:val="000000"/>
          <w:sz w:val="28"/>
        </w:rPr>
        <w:t>
      4) қаржылық активтермен операция бойынша сальдо - 5000 мың теңге, оның ішінде:</w:t>
      </w:r>
      <w:r>
        <w:br/>
      </w:r>
      <w:r>
        <w:rPr>
          <w:rFonts w:ascii="Times New Roman"/>
          <w:b w:val="false"/>
          <w:i w:val="false"/>
          <w:color w:val="000000"/>
          <w:sz w:val="28"/>
        </w:rPr>
        <w:t>
      қаржылық активтерді сатып алу - 5000 мың теңге;</w:t>
      </w:r>
      <w:r>
        <w:br/>
      </w:r>
      <w:r>
        <w:rPr>
          <w:rFonts w:ascii="Times New Roman"/>
          <w:b w:val="false"/>
          <w:i w:val="false"/>
          <w:color w:val="000000"/>
          <w:sz w:val="28"/>
        </w:rPr>
        <w:t>
      5) бюджет тапшылығы – -42063 мың теңге;</w:t>
      </w:r>
      <w:r>
        <w:br/>
      </w:r>
      <w:r>
        <w:rPr>
          <w:rFonts w:ascii="Times New Roman"/>
          <w:b w:val="false"/>
          <w:i w:val="false"/>
          <w:color w:val="000000"/>
          <w:sz w:val="28"/>
        </w:rPr>
        <w:t>
      6) бюджеттік тапшылықты қаржыландыру – 42063 мың теңге";</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 тармағында</w:t>
      </w:r>
      <w:r>
        <w:rPr>
          <w:rFonts w:ascii="Times New Roman"/>
          <w:b w:val="false"/>
          <w:i w:val="false"/>
          <w:color w:val="000000"/>
          <w:sz w:val="28"/>
        </w:rPr>
        <w:t>:</w:t>
      </w:r>
      <w:r>
        <w:br/>
      </w:r>
      <w:r>
        <w:rPr>
          <w:rFonts w:ascii="Times New Roman"/>
          <w:b w:val="false"/>
          <w:i w:val="false"/>
          <w:color w:val="000000"/>
          <w:sz w:val="28"/>
        </w:rPr>
        <w:t>
      "1625" сандары "1495" сандарымен ауыстырылсын;</w:t>
      </w:r>
      <w:r>
        <w:br/>
      </w:r>
      <w:r>
        <w:rPr>
          <w:rFonts w:ascii="Times New Roman"/>
          <w:b w:val="false"/>
          <w:i w:val="false"/>
          <w:color w:val="000000"/>
          <w:sz w:val="28"/>
        </w:rPr>
        <w:t>
      "4253" сандары "4579" сандарымен ауыстырылсын;</w:t>
      </w:r>
      <w:r>
        <w:br/>
      </w:r>
      <w:r>
        <w:rPr>
          <w:rFonts w:ascii="Times New Roman"/>
          <w:b w:val="false"/>
          <w:i w:val="false"/>
          <w:color w:val="000000"/>
          <w:sz w:val="28"/>
        </w:rPr>
        <w:t>
      "750" сандары "810"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7-1 тармағында</w:t>
      </w:r>
      <w:r>
        <w:rPr>
          <w:rFonts w:ascii="Times New Roman"/>
          <w:b w:val="false"/>
          <w:i w:val="false"/>
          <w:color w:val="000000"/>
          <w:sz w:val="28"/>
        </w:rPr>
        <w:t>:</w:t>
      </w:r>
      <w:r>
        <w:br/>
      </w:r>
      <w:r>
        <w:rPr>
          <w:rFonts w:ascii="Times New Roman"/>
          <w:b w:val="false"/>
          <w:i w:val="false"/>
          <w:color w:val="000000"/>
          <w:sz w:val="28"/>
        </w:rPr>
        <w:t>
      "3009" сандары "3180" сандарымен ауыстырылсын;</w:t>
      </w:r>
      <w:r>
        <w:br/>
      </w:r>
      <w:r>
        <w:rPr>
          <w:rFonts w:ascii="Times New Roman"/>
          <w:b w:val="false"/>
          <w:i w:val="false"/>
          <w:color w:val="000000"/>
          <w:sz w:val="28"/>
        </w:rPr>
        <w:t>
      "22829" сандары "24662" сандарымен ауыстырылсын;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8 тармағында</w:t>
      </w:r>
      <w:r>
        <w:rPr>
          <w:rFonts w:ascii="Times New Roman"/>
          <w:b w:val="false"/>
          <w:i w:val="false"/>
          <w:color w:val="000000"/>
          <w:sz w:val="28"/>
        </w:rPr>
        <w:t>:</w:t>
      </w:r>
      <w:r>
        <w:br/>
      </w:r>
      <w:r>
        <w:rPr>
          <w:rFonts w:ascii="Times New Roman"/>
          <w:b w:val="false"/>
          <w:i w:val="false"/>
          <w:color w:val="000000"/>
          <w:sz w:val="28"/>
        </w:rPr>
        <w:t>
      "72998" сандары "68186" сандарымен ауыстырылсын.</w:t>
      </w:r>
      <w:r>
        <w:br/>
      </w:r>
      <w:r>
        <w:rPr>
          <w:rFonts w:ascii="Times New Roman"/>
          <w:b w:val="false"/>
          <w:i w:val="false"/>
          <w:color w:val="000000"/>
          <w:sz w:val="28"/>
        </w:rPr>
        <w:t>
</w:t>
      </w:r>
      <w:r>
        <w:rPr>
          <w:rFonts w:ascii="Times New Roman"/>
          <w:b w:val="false"/>
          <w:i w:val="false"/>
          <w:color w:val="000000"/>
          <w:sz w:val="28"/>
        </w:rPr>
        <w:t>
      Осы шешімнің </w:t>
      </w:r>
      <w:r>
        <w:rPr>
          <w:rFonts w:ascii="Times New Roman"/>
          <w:b w:val="false"/>
          <w:i w:val="false"/>
          <w:color w:val="000000"/>
          <w:sz w:val="28"/>
        </w:rPr>
        <w:t>1 қосымшасына</w:t>
      </w:r>
      <w:r>
        <w:rPr>
          <w:rFonts w:ascii="Times New Roman"/>
          <w:b w:val="false"/>
          <w:i w:val="false"/>
          <w:color w:val="000000"/>
          <w:sz w:val="28"/>
        </w:rPr>
        <w:t xml:space="preserve"> сәйкес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шешімнің орындалуын бақылау аудандық мәслихаттың ауданның әлеуметтік-экономикалық дамуы және бюджет мәселесі жөніндегі тұрақты комиссиясына жүктелсін.</w:t>
      </w:r>
      <w:r>
        <w:br/>
      </w:r>
      <w:r>
        <w:rPr>
          <w:rFonts w:ascii="Times New Roman"/>
          <w:b w:val="false"/>
          <w:i w:val="false"/>
          <w:color w:val="000000"/>
          <w:sz w:val="28"/>
        </w:rPr>
        <w:t>
</w:t>
      </w:r>
      <w:r>
        <w:rPr>
          <w:rFonts w:ascii="Times New Roman"/>
          <w:b w:val="false"/>
          <w:i w:val="false"/>
          <w:color w:val="000000"/>
          <w:sz w:val="28"/>
        </w:rPr>
        <w:t>
      3. Осы шешім 2010 жылғы 1 қаңтардан бастап қолданысқа енгізіледі.</w:t>
      </w:r>
    </w:p>
    <w:bookmarkEnd w:id="0"/>
    <w:p>
      <w:pPr>
        <w:spacing w:after="0"/>
        <w:ind w:left="0"/>
        <w:jc w:val="both"/>
      </w:pPr>
      <w:r>
        <w:rPr>
          <w:rFonts w:ascii="Times New Roman"/>
          <w:b w:val="false"/>
          <w:i/>
          <w:color w:val="000000"/>
          <w:sz w:val="28"/>
        </w:rPr>
        <w:t>      Сессия төрағасы, аудандық</w:t>
      </w:r>
      <w:r>
        <w:br/>
      </w:r>
      <w:r>
        <w:rPr>
          <w:rFonts w:ascii="Times New Roman"/>
          <w:b w:val="false"/>
          <w:i w:val="false"/>
          <w:color w:val="000000"/>
          <w:sz w:val="28"/>
        </w:rPr>
        <w:t>
</w:t>
      </w:r>
      <w:r>
        <w:rPr>
          <w:rFonts w:ascii="Times New Roman"/>
          <w:b w:val="false"/>
          <w:i/>
          <w:color w:val="000000"/>
          <w:sz w:val="28"/>
        </w:rPr>
        <w:t>      мәслихат хатшысы                           Б. Паванов</w:t>
      </w:r>
    </w:p>
    <w:bookmarkStart w:name="z10" w:id="1"/>
    <w:p>
      <w:pPr>
        <w:spacing w:after="0"/>
        <w:ind w:left="0"/>
        <w:jc w:val="both"/>
      </w:pPr>
      <w:r>
        <w:rPr>
          <w:rFonts w:ascii="Times New Roman"/>
          <w:b w:val="false"/>
          <w:i w:val="false"/>
          <w:color w:val="000000"/>
          <w:sz w:val="28"/>
        </w:rPr>
        <w:t>
Шарбақты аудандық мәслихатының</w:t>
      </w:r>
      <w:r>
        <w:br/>
      </w:r>
      <w:r>
        <w:rPr>
          <w:rFonts w:ascii="Times New Roman"/>
          <w:b w:val="false"/>
          <w:i w:val="false"/>
          <w:color w:val="000000"/>
          <w:sz w:val="28"/>
        </w:rPr>
        <w:t xml:space="preserve">
2010 жылғы 15 қыркүйектегі  </w:t>
      </w:r>
      <w:r>
        <w:br/>
      </w:r>
      <w:r>
        <w:rPr>
          <w:rFonts w:ascii="Times New Roman"/>
          <w:b w:val="false"/>
          <w:i w:val="false"/>
          <w:color w:val="000000"/>
          <w:sz w:val="28"/>
        </w:rPr>
        <w:t xml:space="preserve">
N 144/29 шешіміне      </w:t>
      </w:r>
      <w:r>
        <w:br/>
      </w:r>
      <w:r>
        <w:rPr>
          <w:rFonts w:ascii="Times New Roman"/>
          <w:b w:val="false"/>
          <w:i w:val="false"/>
          <w:color w:val="000000"/>
          <w:sz w:val="28"/>
        </w:rPr>
        <w:t xml:space="preserve">
1 қосымша          </w:t>
      </w:r>
    </w:p>
    <w:bookmarkEnd w:id="1"/>
    <w:p>
      <w:pPr>
        <w:spacing w:after="0"/>
        <w:ind w:left="0"/>
        <w:jc w:val="left"/>
      </w:pPr>
      <w:r>
        <w:rPr>
          <w:rFonts w:ascii="Times New Roman"/>
          <w:b/>
          <w:i w:val="false"/>
          <w:color w:val="000000"/>
        </w:rPr>
        <w:t xml:space="preserve"> 2010 жылғы аудан бюджеті (өзгерістерімен)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573"/>
        <w:gridCol w:w="633"/>
        <w:gridCol w:w="8033"/>
        <w:gridCol w:w="2793"/>
      </w:tblGrid>
      <w:tr>
        <w:trPr>
          <w:trHeight w:val="4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4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1791083</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236122</w:t>
            </w:r>
          </w:p>
        </w:tc>
      </w:tr>
      <w:tr>
        <w:trPr>
          <w:trHeight w:val="19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Кірістен түсетін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Жекелей табыс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92108</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99583</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39721</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17400</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6321</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құралдарының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14000</w:t>
            </w:r>
          </w:p>
        </w:tc>
      </w:tr>
      <w:tr>
        <w:trPr>
          <w:trHeight w:val="3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жер салығы</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4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 және қызмет көрсетуге арналған ішкі салықтар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3265</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1430</w:t>
            </w:r>
          </w:p>
        </w:tc>
      </w:tr>
      <w:tr>
        <w:trPr>
          <w:trHeight w:val="60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басқадай қорды пайдаланудан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6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кәсіптік қызметпен айналысқан үшін алымдар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w:t>
            </w:r>
          </w:p>
        </w:tc>
      </w:tr>
      <w:tr>
        <w:trPr>
          <w:trHeight w:val="8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 бойынша маңызы бар және (немесе) оған уәкілеттігі бар мемлекеттік органдар немесе лауазымды тұлғалардың құжаттарды бергені үшін алынатын міндетті төлемдер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r>
      <w:tr>
        <w:trPr>
          <w:trHeight w:val="21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w:t>
            </w:r>
          </w:p>
        </w:tc>
      </w:tr>
      <w:tr>
        <w:trPr>
          <w:trHeight w:val="40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алудан түсетін кірістер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1188</w:t>
            </w:r>
          </w:p>
        </w:tc>
      </w:tr>
      <w:tr>
        <w:trPr>
          <w:trHeight w:val="33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1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Салықтан басқа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қорды сатудан түсетін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Трансферттік түсімдер</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1552295</w:t>
            </w:r>
          </w:p>
        </w:tc>
      </w:tr>
      <w:tr>
        <w:trPr>
          <w:trHeight w:val="5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мемлекеттік басқару органдарының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1552295</w:t>
            </w:r>
          </w:p>
        </w:tc>
      </w:tr>
      <w:tr>
        <w:trPr>
          <w:trHeight w:val="37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бюджеттің трансферттері</w:t>
            </w:r>
          </w:p>
        </w:tc>
        <w:tc>
          <w:tcPr>
            <w:tcW w:w="2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1552295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7"/>
        <w:gridCol w:w="597"/>
        <w:gridCol w:w="678"/>
        <w:gridCol w:w="799"/>
        <w:gridCol w:w="7153"/>
        <w:gridCol w:w="2836"/>
      </w:tblGrid>
      <w:tr>
        <w:trPr>
          <w:trHeight w:val="4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83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495" w:hRule="atLeast"/>
        </w:trPr>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кіші топ</w:t>
            </w:r>
          </w:p>
        </w:tc>
        <w:tc>
          <w:tcPr>
            <w:tcW w:w="0" w:type="auto"/>
            <w:vMerge/>
            <w:tcBorders>
              <w:top w:val="nil"/>
              <w:left w:val="single" w:color="cfcfcf" w:sz="5"/>
              <w:bottom w:val="single" w:color="cfcfcf" w:sz="5"/>
              <w:right w:val="single" w:color="cfcfcf" w:sz="5"/>
            </w:tcBorders>
          </w:tcPr>
          <w:p/>
        </w:tc>
      </w:tr>
      <w:tr>
        <w:trPr>
          <w:trHeight w:val="465" w:hRule="atLeast"/>
        </w:trPr>
        <w:tc>
          <w:tcPr>
            <w:tcW w:w="0" w:type="auto"/>
            <w:vMerge/>
            <w:tcBorders>
              <w:top w:val="nil"/>
              <w:left w:val="single" w:color="cfcfcf" w:sz="5"/>
              <w:bottom w:val="single" w:color="cfcfcf" w:sz="5"/>
              <w:right w:val="single" w:color="cfcfcf" w:sz="5"/>
            </w:tcBorders>
          </w:tcPr>
          <w:p/>
        </w:tc>
        <w:tc>
          <w:tcPr>
            <w:tcW w:w="5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әкімшісі</w:t>
            </w:r>
          </w:p>
        </w:tc>
        <w:tc>
          <w:tcPr>
            <w:tcW w:w="0" w:type="auto"/>
            <w:vMerge/>
            <w:tcBorders>
              <w:top w:val="nil"/>
              <w:left w:val="single" w:color="cfcfcf" w:sz="5"/>
              <w:bottom w:val="single" w:color="cfcfcf" w:sz="5"/>
              <w:right w:val="single" w:color="cfcfcf" w:sz="5"/>
            </w:tcBorders>
          </w:tcP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              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1788510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162765</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функциясын орындаушы уәкілетті атқарушы және өзге органдары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145367</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10594</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10049</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33250</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101523</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98073</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ғимараттарын, үй-жайлары және құрылыстарын күрделі жөндеу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мекемелерде материалдық-техникалық жабдықтау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3450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қызметі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8411</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 (облыстық маңызы бар қала) саласындағы мемлекеттік саясатты іске асыру жөніндегі қызметтер облыстық маңызы бар қала)</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8234</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12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8987</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6761</w:t>
            </w:r>
          </w:p>
        </w:tc>
      </w:tr>
      <w:tr>
        <w:trPr>
          <w:trHeight w:val="1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5676</w:t>
            </w:r>
          </w:p>
        </w:tc>
      </w:tr>
      <w:tr>
        <w:trPr>
          <w:trHeight w:val="4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1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елді мекендерде өрттің алдын алу және оларды сөндіру жөніндегі іс-шаралар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1047595</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63178</w:t>
            </w:r>
          </w:p>
        </w:tc>
      </w:tr>
      <w:tr>
        <w:trPr>
          <w:trHeight w:val="8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 қолдау және оқыту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52536</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10642</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940112</w:t>
            </w:r>
          </w:p>
        </w:tc>
      </w:tr>
      <w:tr>
        <w:trPr>
          <w:trHeight w:val="7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және кері тегін тасымалдауды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6038</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оқу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934074</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917554</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16520</w:t>
            </w:r>
          </w:p>
        </w:tc>
      </w:tr>
      <w:tr>
        <w:trPr>
          <w:trHeight w:val="3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44305</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44305</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10122</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әдістемелік оқу жинағын сатып алу және жеткізу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12916</w:t>
            </w: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масштабта мектеп олимпиадаларын және мектептен тыс іс–шаралар, конкурстар өткізу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ағымдағы жөндеу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ауыр науқасты адамдарды дәрігерлік көмек көрсететін ең жақын денсаулық сақтау мекемесіне жеткізуді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102639</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89245</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Үйдегі мұқтаж азаматтарға әлеуметтік көмек көрсету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6079</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83166</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8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44164</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жекелей сауықтандыру бағдарламасына сәйкес мұқтаж мүгедектерді арнаулы гигиеналық құралдармен және қимылмен тілдесу мамандарының қызметін көрсету, жеке күтушімен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"1941 - 1945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6897</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басқа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13394</w:t>
            </w:r>
          </w:p>
        </w:tc>
      </w:tr>
      <w:tr>
        <w:trPr>
          <w:trHeight w:val="12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тұрғындарды жұмыспен қамтуды қамтамасыз ету және әлеуметтік бағдарламаларды іске асыру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12178</w:t>
            </w:r>
          </w:p>
        </w:tc>
      </w:tr>
      <w:tr>
        <w:trPr>
          <w:trHeight w:val="8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71483</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3833</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қаланың, кенттің, ауылдың (селоның), ауылдық (селолық) округтің мемлекеттік тұрғын үй қорының сақталуын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5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3725</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47647</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45647</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13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 мекендерді абаттандыру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45188</w:t>
            </w:r>
          </w:p>
        </w:tc>
      </w:tr>
      <w:tr>
        <w:trPr>
          <w:trHeight w:val="10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шаруашылықты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20003</w:t>
            </w:r>
          </w:p>
        </w:tc>
      </w:tr>
      <w:tr>
        <w:trPr>
          <w:trHeight w:val="7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7173</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6492</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w:t>
            </w:r>
          </w:p>
        </w:tc>
      </w:tr>
      <w:tr>
        <w:trPr>
          <w:trHeight w:val="9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2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көгалдандыру және абаттандыру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3930</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95700</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54515</w:t>
            </w:r>
          </w:p>
        </w:tc>
      </w:tr>
      <w:tr>
        <w:trPr>
          <w:trHeight w:val="97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мәдени-сауық жұмыстарын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17394</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37121</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Мәдени-сауық жұмысын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37121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26880</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22996</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22535</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Телерадиохабарлары арқылы мемлекеттік ақпараттық саясат жүргізу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42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 және мәдениет, спорт, туризмді ұйымдастыру жөніндегі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12135</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9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3548</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5065</w:t>
            </w:r>
          </w:p>
        </w:tc>
      </w:tr>
      <w:tr>
        <w:trPr>
          <w:trHeight w:val="11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4853</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6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тәрбиесі және спорт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3522</w:t>
            </w:r>
          </w:p>
        </w:tc>
      </w:tr>
      <w:tr>
        <w:trPr>
          <w:trHeight w:val="9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79539</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16480</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бюджеттің мақсатты трансферттері есебінен елді мекендердегі әлеуметтік сала мамандарын әлеуметтік қолдау шараларын жүзеге асыру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3180</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9286</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4014</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3814</w:t>
            </w:r>
          </w:p>
        </w:tc>
      </w:tr>
      <w:tr>
        <w:trPr>
          <w:trHeight w:val="6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мекемелерді материалдық-техникалық жарақтандыру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11609</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4530</w:t>
            </w:r>
          </w:p>
        </w:tc>
      </w:tr>
      <w:tr>
        <w:trPr>
          <w:trHeight w:val="4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аймақтарға бөлу жөніндегі жұмыстарды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1085</w:t>
            </w:r>
          </w:p>
        </w:tc>
      </w:tr>
      <w:tr>
        <w:trPr>
          <w:trHeight w:val="13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5994</w:t>
            </w:r>
          </w:p>
        </w:tc>
      </w:tr>
      <w:tr>
        <w:trPr>
          <w:trHeight w:val="9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51450</w:t>
            </w:r>
          </w:p>
        </w:tc>
      </w:tr>
      <w:tr>
        <w:trPr>
          <w:trHeight w:val="5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11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12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22951</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12849</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14125</w:t>
            </w:r>
          </w:p>
        </w:tc>
      </w:tr>
      <w:tr>
        <w:trPr>
          <w:trHeight w:val="6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4065</w:t>
            </w:r>
          </w:p>
        </w:tc>
      </w:tr>
      <w:tr>
        <w:trPr>
          <w:trHeight w:val="58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10060</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2518</w:t>
            </w:r>
          </w:p>
        </w:tc>
      </w:tr>
      <w:tr>
        <w:trPr>
          <w:trHeight w:val="5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7542</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153011</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141723</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қолдануды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16739</w:t>
            </w:r>
          </w:p>
        </w:tc>
      </w:tr>
      <w:tr>
        <w:trPr>
          <w:trHeight w:val="8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 коммуналдық шаруашылық, жолаушылар көлігі және автомобиль жолдары бөлімі (облыстық маңызы бар қалалар)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124984</w:t>
            </w:r>
          </w:p>
        </w:tc>
      </w:tr>
      <w:tr>
        <w:trPr>
          <w:trHeight w:val="40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100000</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 қолдануды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24984</w:t>
            </w:r>
          </w:p>
        </w:tc>
      </w:tr>
      <w:tr>
        <w:trPr>
          <w:trHeight w:val="43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коммуникациялар саласындағы өзге де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8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тұрмыстық-коммуналдық шаруашылық, жолаушылар көлігі және автомобиль жолдары бөлімі (облыстық маңызы бар қалалар)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11288</w:t>
            </w:r>
          </w:p>
        </w:tc>
      </w:tr>
      <w:tr>
        <w:trPr>
          <w:trHeight w:val="15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қамтамасыз ету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Кентішілік (қалаішілік) және ауданішілік қоғамдық жолаушылар тасымалдарын ұйымдастыру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9251</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4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4146</w:t>
            </w:r>
          </w:p>
        </w:tc>
      </w:tr>
      <w:tr>
        <w:trPr>
          <w:trHeight w:val="9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3864</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Басқадай</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5105</w:t>
            </w:r>
          </w:p>
        </w:tc>
      </w:tr>
      <w:tr>
        <w:trPr>
          <w:trHeight w:val="1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5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8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4605</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39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45148</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9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45111</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БЮДЖЕТТЕН ТАЗА НЕСИЕЛЕНДІРУ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39636</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әлемін қорғау, жер қатынастары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4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экономика және бюджеттік жоспарлау бөлімі (облыстық маңызы бар қалалар)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19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жеке тұлғаларға берілген 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46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ҚАРЖЫЛЫҚ АКТИВТЕРМЕН ОПЕРАЦИЯ БОЙЫНША САЛЬДО</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6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арттыру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1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42063</w:t>
            </w:r>
          </w:p>
        </w:tc>
      </w:tr>
      <w:tr>
        <w:trPr>
          <w:trHeight w:val="30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24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31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525"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40061</w:t>
            </w:r>
          </w:p>
        </w:tc>
      </w:tr>
      <w:tr>
        <w:trPr>
          <w:trHeight w:val="27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33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75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қаржы бөлімі (облыстық маңызы бар қалалар)</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r>
        <w:trPr>
          <w:trHeight w:val="660" w:hRule="atLeast"/>
        </w:trPr>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