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37fd4" w14:textId="c837f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25 желтоқсандағы "2010 - 2012 жылдарға арналған аудан бюджеті туралы" N 106/22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2010 жылғы 8 шілдедегі N 136/27 шешімі. Павлодар облысы Шарбақты ауданының Әділет басқармасында 2010 жылғы 19 шілдеде N 12-13-110 тіркелген. Күші жойылды - Павлодар облысы Шарбақты аудандық мәслихатының 2014 жылғы 21 шілдедегі № 1-35-112 хатымен</w:t>
      </w:r>
    </w:p>
    <w:p>
      <w:pPr>
        <w:spacing w:after="0"/>
        <w:ind w:left="0"/>
        <w:jc w:val="both"/>
      </w:pPr>
      <w:r>
        <w:rPr>
          <w:rFonts w:ascii="Times New Roman"/>
          <w:b w:val="false"/>
          <w:i w:val="false"/>
          <w:color w:val="ff0000"/>
          <w:sz w:val="28"/>
        </w:rPr>
        <w:t>      Ескерту. Күші жойылды - Павлодар облысы Шарбақты аудандық мәслихатының 21.07.2014 № 1-35-112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бап 1 тармағының </w:t>
      </w:r>
      <w:r>
        <w:rPr>
          <w:rFonts w:ascii="Times New Roman"/>
          <w:b w:val="false"/>
          <w:i w:val="false"/>
          <w:color w:val="000000"/>
          <w:sz w:val="28"/>
        </w:rPr>
        <w:t>1) тармақшасына</w:t>
      </w:r>
      <w:r>
        <w:rPr>
          <w:rFonts w:ascii="Times New Roman"/>
          <w:b w:val="false"/>
          <w:i w:val="false"/>
          <w:color w:val="000000"/>
          <w:sz w:val="28"/>
        </w:rPr>
        <w:t>,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Шарбақты аудандық мәслихатының 2009 жылғы 25 желтоқсандағы "2010 - 2012 жылдарға арналған аудан бюджеті туралы" (Мемлекеттік нормативтік құқықтық актілер тізілімінде N 12-13-91 тіркеуге алынған, 2010 жылғы 16 қаңтардағы аудандық "Трибуна" газетінің N 2-3 жарияланған) </w:t>
      </w:r>
      <w:r>
        <w:rPr>
          <w:rFonts w:ascii="Times New Roman"/>
          <w:b w:val="false"/>
          <w:i w:val="false"/>
          <w:color w:val="000000"/>
          <w:sz w:val="28"/>
        </w:rPr>
        <w:t>N 106/22</w:t>
      </w:r>
      <w:r>
        <w:rPr>
          <w:rFonts w:ascii="Times New Roman"/>
          <w:b w:val="false"/>
          <w:i w:val="false"/>
          <w:color w:val="000000"/>
          <w:sz w:val="28"/>
        </w:rPr>
        <w:t xml:space="preserve"> шешіміне келесідегідей өзгерістер енгізілсін:</w:t>
      </w:r>
      <w:r>
        <w:br/>
      </w:r>
      <w:r>
        <w:rPr>
          <w:rFonts w:ascii="Times New Roman"/>
          <w:b w:val="false"/>
          <w:i w:val="false"/>
          <w:color w:val="000000"/>
          <w:sz w:val="28"/>
        </w:rPr>
        <w:t>
</w:t>
      </w:r>
      <w:r>
        <w:rPr>
          <w:rFonts w:ascii="Times New Roman"/>
          <w:b w:val="false"/>
          <w:i w:val="false"/>
          <w:color w:val="000000"/>
          <w:sz w:val="28"/>
        </w:rPr>
        <w:t>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ауданның әлеуметтік-экономикалық дамуы және бюджет мәселесі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2010 жылғы 1 қаңтардан бастап қолданысқа енгізіледі.</w:t>
      </w:r>
    </w:p>
    <w:bookmarkEnd w:id="0"/>
    <w:p>
      <w:pPr>
        <w:spacing w:after="0"/>
        <w:ind w:left="0"/>
        <w:jc w:val="both"/>
      </w:pPr>
      <w:r>
        <w:rPr>
          <w:rFonts w:ascii="Times New Roman"/>
          <w:b w:val="false"/>
          <w:i/>
          <w:color w:val="000000"/>
          <w:sz w:val="28"/>
        </w:rPr>
        <w:t>      Сессия төрағасы                            В. Лямцев</w:t>
      </w:r>
    </w:p>
    <w:p>
      <w:pPr>
        <w:spacing w:after="0"/>
        <w:ind w:left="0"/>
        <w:jc w:val="both"/>
      </w:pPr>
      <w:r>
        <w:rPr>
          <w:rFonts w:ascii="Times New Roman"/>
          <w:b w:val="false"/>
          <w:i/>
          <w:color w:val="000000"/>
          <w:sz w:val="28"/>
        </w:rPr>
        <w:t>      Аудандық мәслихат хатшысы                  Б. Паванов</w:t>
      </w:r>
    </w:p>
    <w:bookmarkStart w:name="z6" w:id="1"/>
    <w:p>
      <w:pPr>
        <w:spacing w:after="0"/>
        <w:ind w:left="0"/>
        <w:jc w:val="both"/>
      </w:pPr>
      <w:r>
        <w:rPr>
          <w:rFonts w:ascii="Times New Roman"/>
          <w:b w:val="false"/>
          <w:i w:val="false"/>
          <w:color w:val="000000"/>
          <w:sz w:val="28"/>
        </w:rPr>
        <w:t>
Шарбақты аудандық мәслихатының</w:t>
      </w:r>
      <w:r>
        <w:br/>
      </w:r>
      <w:r>
        <w:rPr>
          <w:rFonts w:ascii="Times New Roman"/>
          <w:b w:val="false"/>
          <w:i w:val="false"/>
          <w:color w:val="000000"/>
          <w:sz w:val="28"/>
        </w:rPr>
        <w:t xml:space="preserve">
2010 жылғы 8 шілдедегі    </w:t>
      </w:r>
      <w:r>
        <w:br/>
      </w:r>
      <w:r>
        <w:rPr>
          <w:rFonts w:ascii="Times New Roman"/>
          <w:b w:val="false"/>
          <w:i w:val="false"/>
          <w:color w:val="000000"/>
          <w:sz w:val="28"/>
        </w:rPr>
        <w:t xml:space="preserve">
N 136/27 шешіміне      </w:t>
      </w:r>
      <w:r>
        <w:br/>
      </w:r>
      <w:r>
        <w:rPr>
          <w:rFonts w:ascii="Times New Roman"/>
          <w:b w:val="false"/>
          <w:i w:val="false"/>
          <w:color w:val="000000"/>
          <w:sz w:val="28"/>
        </w:rPr>
        <w:t xml:space="preserve">
1 қосымша           </w:t>
      </w:r>
    </w:p>
    <w:bookmarkEnd w:id="1"/>
    <w:p>
      <w:pPr>
        <w:spacing w:after="0"/>
        <w:ind w:left="0"/>
        <w:jc w:val="left"/>
      </w:pPr>
      <w:r>
        <w:rPr>
          <w:rFonts w:ascii="Times New Roman"/>
          <w:b/>
          <w:i w:val="false"/>
          <w:color w:val="000000"/>
        </w:rPr>
        <w:t xml:space="preserve"> 2010 жылғы аудан бюджеті</w:t>
      </w:r>
      <w:r>
        <w:br/>
      </w:r>
      <w:r>
        <w:rPr>
          <w:rFonts w:ascii="Times New Roman"/>
          <w:b/>
          <w:i w:val="false"/>
          <w:color w:val="000000"/>
        </w:rPr>
        <w:t>
(өзгерістерімен)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53"/>
        <w:gridCol w:w="713"/>
        <w:gridCol w:w="7393"/>
        <w:gridCol w:w="3153"/>
      </w:tblGrid>
      <w:tr>
        <w:trPr>
          <w:trHeight w:val="5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5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      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1793635</w:t>
            </w:r>
          </w:p>
        </w:tc>
      </w:tr>
      <w:tr>
        <w:trPr>
          <w:trHeight w:val="1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236122</w:t>
            </w:r>
          </w:p>
        </w:tc>
      </w:tr>
      <w:tr>
        <w:trPr>
          <w:trHeight w:val="1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Кірістен түсетін табыс салығы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92108</w:t>
            </w:r>
          </w:p>
        </w:tc>
      </w:tr>
      <w:tr>
        <w:trPr>
          <w:trHeight w:val="1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Жекелей табыс салығы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92108</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99583</w:t>
            </w:r>
          </w:p>
        </w:tc>
      </w:tr>
      <w:tr>
        <w:trPr>
          <w:trHeight w:val="1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99583</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салығы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39721</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6321</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салығы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жер салығы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 және қызмет көрсетуге арналған ішкі салықтар</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3265</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басқадай қорды пайдаланудан түсетін түсімдер</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кәсіптік қызметпен айналысқан үшін алымдар</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r>
      <w:tr>
        <w:trPr>
          <w:trHeight w:val="8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бойынша маңызы бар және (немесе) оған уәкілеттігі бар мемлекеттік органдар немесе лауазымды тұлғалардың құжаттарды бергені үшін алынатын міндетті төлемдер</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түсімдер</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w:t>
            </w:r>
          </w:p>
        </w:tc>
      </w:tr>
      <w:tr>
        <w:trPr>
          <w:trHeight w:val="4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алудан түсетін кірістер</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түсімдер</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1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түсімдер</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қорды сатудан түсетін түсімдер</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Трансферттік түсімдер</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1554847</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мемлекеттік басқару органдарының трансферттері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1554847</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бюджеттің трансферттері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1554847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660"/>
        <w:gridCol w:w="697"/>
        <w:gridCol w:w="715"/>
        <w:gridCol w:w="6456"/>
        <w:gridCol w:w="2968"/>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9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39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9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1791062</w:t>
            </w:r>
          </w:p>
        </w:tc>
      </w:tr>
      <w:tr>
        <w:trPr>
          <w:trHeight w:val="2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162765</w:t>
            </w:r>
          </w:p>
        </w:tc>
      </w:tr>
      <w:tr>
        <w:trPr>
          <w:trHeight w:val="6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функциясын орындаушы уәкілетті атқарушы және өзге органдары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145367</w:t>
            </w:r>
          </w:p>
        </w:tc>
      </w:tr>
      <w:tr>
        <w:trPr>
          <w:trHeight w:val="6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10594</w:t>
            </w:r>
          </w:p>
        </w:tc>
      </w:tr>
      <w:tr>
        <w:trPr>
          <w:trHeight w:val="5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10049</w:t>
            </w:r>
          </w:p>
        </w:tc>
      </w:tr>
      <w:tr>
        <w:trPr>
          <w:trHeight w:val="6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r>
      <w:tr>
        <w:trPr>
          <w:trHeight w:val="2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33250</w:t>
            </w:r>
          </w:p>
        </w:tc>
      </w:tr>
      <w:tr>
        <w:trPr>
          <w:trHeight w:val="51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33250</w:t>
            </w:r>
          </w:p>
        </w:tc>
      </w:tr>
      <w:tr>
        <w:trPr>
          <w:trHeight w:val="9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101523</w:t>
            </w:r>
          </w:p>
        </w:tc>
      </w:tr>
      <w:tr>
        <w:trPr>
          <w:trHeight w:val="8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98073</w:t>
            </w:r>
          </w:p>
        </w:tc>
      </w:tr>
      <w:tr>
        <w:trPr>
          <w:trHeight w:val="6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 -жайлары және құрылыстарын күрделі жөндеу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мекемелерде материалдық-техникалық жабдықтау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8411</w:t>
            </w:r>
          </w:p>
        </w:tc>
      </w:tr>
      <w:tr>
        <w:trPr>
          <w:trHeight w:val="40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8411</w:t>
            </w:r>
          </w:p>
        </w:tc>
      </w:tr>
      <w:tr>
        <w:trPr>
          <w:trHeight w:val="43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 (облыстық маңызы бар қала) саласындағы мемлекеттік саясатты іске асыру жөніндегі қызметтер облыстық маңызы бар қала)</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8234</w:t>
            </w:r>
          </w:p>
        </w:tc>
      </w:tr>
      <w:tr>
        <w:trPr>
          <w:trHeight w:val="6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r>
      <w:tr>
        <w:trPr>
          <w:trHeight w:val="3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8987</w:t>
            </w:r>
          </w:p>
        </w:tc>
      </w:tr>
      <w:tr>
        <w:trPr>
          <w:trHeight w:val="5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8987</w:t>
            </w:r>
          </w:p>
        </w:tc>
      </w:tr>
      <w:tr>
        <w:trPr>
          <w:trHeight w:val="124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8987</w:t>
            </w:r>
          </w:p>
        </w:tc>
      </w:tr>
      <w:tr>
        <w:trPr>
          <w:trHeight w:val="3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6761</w:t>
            </w:r>
          </w:p>
        </w:tc>
      </w:tr>
      <w:tr>
        <w:trPr>
          <w:trHeight w:val="1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5676</w:t>
            </w:r>
          </w:p>
        </w:tc>
      </w:tr>
      <w:tr>
        <w:trPr>
          <w:trHeight w:val="21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5676</w:t>
            </w:r>
          </w:p>
        </w:tc>
      </w:tr>
      <w:tr>
        <w:trPr>
          <w:trHeight w:val="5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5676</w:t>
            </w:r>
          </w:p>
        </w:tc>
      </w:tr>
      <w:tr>
        <w:trPr>
          <w:trHeight w:val="45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r>
      <w:tr>
        <w:trPr>
          <w:trHeight w:val="6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r>
      <w:tr>
        <w:trPr>
          <w:trHeight w:val="11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өрттің алдын алу және оларды сөндіру жөніндегі іс-шаралар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1045762</w:t>
            </w:r>
          </w:p>
        </w:tc>
      </w:tr>
      <w:tr>
        <w:trPr>
          <w:trHeight w:val="2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63178</w:t>
            </w:r>
          </w:p>
        </w:tc>
      </w:tr>
      <w:tr>
        <w:trPr>
          <w:trHeight w:val="82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52536</w:t>
            </w:r>
          </w:p>
        </w:tc>
      </w:tr>
      <w:tr>
        <w:trPr>
          <w:trHeight w:val="3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 және оқыту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52536</w:t>
            </w:r>
          </w:p>
        </w:tc>
      </w:tr>
      <w:tr>
        <w:trPr>
          <w:trHeight w:val="3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оқу бөлімі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10642</w:t>
            </w:r>
          </w:p>
        </w:tc>
      </w:tr>
      <w:tr>
        <w:trPr>
          <w:trHeight w:val="3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10642</w:t>
            </w:r>
          </w:p>
        </w:tc>
      </w:tr>
      <w:tr>
        <w:trPr>
          <w:trHeight w:val="34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938279</w:t>
            </w:r>
          </w:p>
        </w:tc>
      </w:tr>
      <w:tr>
        <w:trPr>
          <w:trHeight w:val="72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6038</w:t>
            </w:r>
          </w:p>
        </w:tc>
      </w:tr>
      <w:tr>
        <w:trPr>
          <w:trHeight w:val="52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және кері тегін тасымалдауды ұйымдастыру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6038</w:t>
            </w:r>
          </w:p>
        </w:tc>
      </w:tr>
      <w:tr>
        <w:trPr>
          <w:trHeight w:val="42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оқу бөлімі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932241</w:t>
            </w:r>
          </w:p>
        </w:tc>
      </w:tr>
      <w:tr>
        <w:trPr>
          <w:trHeight w:val="40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915721</w:t>
            </w:r>
          </w:p>
        </w:tc>
      </w:tr>
      <w:tr>
        <w:trPr>
          <w:trHeight w:val="39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16520</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44305</w:t>
            </w:r>
          </w:p>
        </w:tc>
      </w:tr>
      <w:tr>
        <w:trPr>
          <w:trHeight w:val="3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44305</w:t>
            </w:r>
          </w:p>
        </w:tc>
      </w:tr>
      <w:tr>
        <w:trPr>
          <w:trHeight w:val="4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10122</w:t>
            </w:r>
          </w:p>
        </w:tc>
      </w:tr>
      <w:tr>
        <w:trPr>
          <w:trHeight w:val="9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әдістемелік оқу жинағын сатып алу және жеткізу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12916</w:t>
            </w:r>
          </w:p>
        </w:tc>
      </w:tr>
      <w:tr>
        <w:trPr>
          <w:trHeight w:val="76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масштабта мектеп олимпиадаларын және мектептен тыс іс–шаралар, конкурстар  өткізу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w:t>
            </w:r>
          </w:p>
        </w:tc>
      </w:tr>
      <w:tr>
        <w:trPr>
          <w:trHeight w:val="9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40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r>
      <w:tr>
        <w:trPr>
          <w:trHeight w:val="3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r>
      <w:tr>
        <w:trPr>
          <w:trHeight w:val="8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r>
      <w:tr>
        <w:trPr>
          <w:trHeight w:val="43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ауыр науқасты адамдарды дәрігерлік көмек көрсететін ең жақын денсаулық сақтау мекемесіне жеткізуді ұйымдастыру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r>
      <w:tr>
        <w:trPr>
          <w:trHeight w:val="39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102383</w:t>
            </w:r>
          </w:p>
        </w:tc>
      </w:tr>
      <w:tr>
        <w:trPr>
          <w:trHeight w:val="40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88989</w:t>
            </w:r>
          </w:p>
        </w:tc>
      </w:tr>
      <w:tr>
        <w:trPr>
          <w:trHeight w:val="43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6079</w:t>
            </w:r>
          </w:p>
        </w:tc>
      </w:tr>
      <w:tr>
        <w:trPr>
          <w:trHeight w:val="42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Үйдегі мұқтаж азаматтарға әлеуметтік көмек көрсету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6079</w:t>
            </w:r>
          </w:p>
        </w:tc>
      </w:tr>
      <w:tr>
        <w:trPr>
          <w:trHeight w:val="52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82910</w:t>
            </w:r>
          </w:p>
        </w:tc>
      </w:tr>
      <w:tr>
        <w:trPr>
          <w:trHeight w:val="3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18290</w:t>
            </w:r>
          </w:p>
        </w:tc>
      </w:tr>
      <w:tr>
        <w:trPr>
          <w:trHeight w:val="2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4610</w:t>
            </w:r>
          </w:p>
        </w:tc>
      </w:tr>
      <w:tr>
        <w:trPr>
          <w:trHeight w:val="8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43778</w:t>
            </w:r>
          </w:p>
        </w:tc>
      </w:tr>
      <w:tr>
        <w:trPr>
          <w:trHeight w:val="6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r>
      <w:tr>
        <w:trPr>
          <w:trHeight w:val="40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w:t>
            </w:r>
          </w:p>
        </w:tc>
      </w:tr>
      <w:tr>
        <w:trPr>
          <w:trHeight w:val="11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жекелей сауықтандыру бағдарламасына сәйкес мұқтаж мүгедектерді арнаулы гигиеналық құралдармен және қимылмен тілдесу мамандарының қызметін көрсету, жеке күтушімен қамтамасыз ету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w:t>
            </w:r>
          </w:p>
        </w:tc>
      </w:tr>
      <w:tr>
        <w:trPr>
          <w:trHeight w:val="5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r>
      <w:tr>
        <w:trPr>
          <w:trHeight w:val="11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7027</w:t>
            </w:r>
          </w:p>
        </w:tc>
      </w:tr>
      <w:tr>
        <w:trPr>
          <w:trHeight w:val="6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саласындағы басқа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13394</w:t>
            </w:r>
          </w:p>
        </w:tc>
      </w:tr>
      <w:tr>
        <w:trPr>
          <w:trHeight w:val="5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13394</w:t>
            </w:r>
          </w:p>
        </w:tc>
      </w:tr>
      <w:tr>
        <w:trPr>
          <w:trHeight w:val="12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тұрғындарды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12178</w:t>
            </w:r>
          </w:p>
        </w:tc>
      </w:tr>
      <w:tr>
        <w:trPr>
          <w:trHeight w:val="8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011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w:t>
            </w:r>
          </w:p>
        </w:tc>
      </w:tr>
      <w:tr>
        <w:trPr>
          <w:trHeight w:val="5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r>
      <w:tr>
        <w:trPr>
          <w:trHeight w:val="3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76295</w:t>
            </w:r>
          </w:p>
        </w:tc>
      </w:tr>
      <w:tr>
        <w:trPr>
          <w:trHeight w:val="2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3833</w:t>
            </w:r>
          </w:p>
        </w:tc>
      </w:tr>
      <w:tr>
        <w:trPr>
          <w:trHeight w:val="9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8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r>
              <w:br/>
            </w:r>
            <w:r>
              <w:rPr>
                <w:rFonts w:ascii="Times New Roman"/>
                <w:b w:val="false"/>
                <w:i w:val="false"/>
                <w:color w:val="000000"/>
                <w:sz w:val="20"/>
              </w:rPr>
              <w:t>
 </w:t>
            </w:r>
          </w:p>
        </w:tc>
      </w:tr>
      <w:tr>
        <w:trPr>
          <w:trHeight w:val="9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3725</w:t>
            </w:r>
          </w:p>
        </w:tc>
      </w:tr>
      <w:tr>
        <w:trPr>
          <w:trHeight w:val="5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3725</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52459</w:t>
            </w:r>
          </w:p>
        </w:tc>
      </w:tr>
      <w:tr>
        <w:trPr>
          <w:trHeight w:val="3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50459</w:t>
            </w:r>
          </w:p>
        </w:tc>
      </w:tr>
      <w:tr>
        <w:trPr>
          <w:trHeight w:val="21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r>
      <w:tr>
        <w:trPr>
          <w:trHeight w:val="12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абаттандыру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94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9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20003</w:t>
            </w:r>
          </w:p>
        </w:tc>
      </w:tr>
      <w:tr>
        <w:trPr>
          <w:trHeight w:val="6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7173</w:t>
            </w:r>
          </w:p>
        </w:tc>
      </w:tr>
      <w:tr>
        <w:trPr>
          <w:trHeight w:val="40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6492</w:t>
            </w:r>
          </w:p>
        </w:tc>
      </w:tr>
      <w:tr>
        <w:trPr>
          <w:trHeight w:val="39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2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r>
      <w:tr>
        <w:trPr>
          <w:trHeight w:val="2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12830</w:t>
            </w:r>
          </w:p>
        </w:tc>
      </w:tr>
      <w:tr>
        <w:trPr>
          <w:trHeight w:val="2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r>
      <w:tr>
        <w:trPr>
          <w:trHeight w:val="2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көгалдандыру және абаттандыру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3930</w:t>
            </w:r>
          </w:p>
        </w:tc>
      </w:tr>
      <w:tr>
        <w:trPr>
          <w:trHeight w:val="39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95700</w:t>
            </w:r>
          </w:p>
        </w:tc>
      </w:tr>
      <w:tr>
        <w:trPr>
          <w:trHeight w:val="1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54515</w:t>
            </w:r>
          </w:p>
        </w:tc>
      </w:tr>
      <w:tr>
        <w:trPr>
          <w:trHeight w:val="9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17394</w:t>
            </w:r>
          </w:p>
        </w:tc>
      </w:tr>
      <w:tr>
        <w:trPr>
          <w:trHeight w:val="6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мәдени-сауық жұмыстарын қолдау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17394</w:t>
            </w:r>
          </w:p>
        </w:tc>
      </w:tr>
      <w:tr>
        <w:trPr>
          <w:trHeight w:val="52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37121</w:t>
            </w:r>
          </w:p>
        </w:tc>
      </w:tr>
      <w:tr>
        <w:trPr>
          <w:trHeight w:val="34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Мәдени-сауық жұмысын қолдау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37121</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w:t>
            </w:r>
          </w:p>
        </w:tc>
      </w:tr>
      <w:tr>
        <w:trPr>
          <w:trHeight w:val="6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w:t>
            </w:r>
          </w:p>
        </w:tc>
      </w:tr>
      <w:tr>
        <w:trPr>
          <w:trHeight w:val="5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w:t>
            </w:r>
          </w:p>
        </w:tc>
      </w:tr>
      <w:tr>
        <w:trPr>
          <w:trHeight w:val="21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26880</w:t>
            </w:r>
          </w:p>
        </w:tc>
      </w:tr>
      <w:tr>
        <w:trPr>
          <w:trHeight w:val="51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22996</w:t>
            </w:r>
          </w:p>
        </w:tc>
      </w:tr>
      <w:tr>
        <w:trPr>
          <w:trHeight w:val="39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22535</w:t>
            </w:r>
          </w:p>
        </w:tc>
      </w:tr>
      <w:tr>
        <w:trPr>
          <w:trHeight w:val="4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r>
      <w:tr>
        <w:trPr>
          <w:trHeight w:val="6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3884</w:t>
            </w:r>
          </w:p>
        </w:tc>
      </w:tr>
      <w:tr>
        <w:trPr>
          <w:trHeight w:val="6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3485</w:t>
            </w:r>
          </w:p>
        </w:tc>
      </w:tr>
      <w:tr>
        <w:trPr>
          <w:trHeight w:val="3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 арқылы мемлекеттік ақпараттық саясат жүргізу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r>
      <w:tr>
        <w:trPr>
          <w:trHeight w:val="42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 және мәдениет, спорт, туризмді ұйымдастыру жөніндегі өзге де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12135</w:t>
            </w:r>
          </w:p>
        </w:tc>
      </w:tr>
      <w:tr>
        <w:trPr>
          <w:trHeight w:val="6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3548</w:t>
            </w:r>
          </w:p>
        </w:tc>
      </w:tr>
      <w:tr>
        <w:trPr>
          <w:trHeight w:val="9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3548</w:t>
            </w:r>
          </w:p>
        </w:tc>
      </w:tr>
      <w:tr>
        <w:trPr>
          <w:trHeight w:val="4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5065</w:t>
            </w:r>
          </w:p>
        </w:tc>
      </w:tr>
      <w:tr>
        <w:trPr>
          <w:trHeight w:val="11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4853</w:t>
            </w:r>
          </w:p>
        </w:tc>
      </w:tr>
      <w:tr>
        <w:trPr>
          <w:trHeight w:val="69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69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w:t>
            </w:r>
          </w:p>
        </w:tc>
      </w:tr>
      <w:tr>
        <w:trPr>
          <w:trHeight w:val="9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тәрбиесі және спорт саласындағы мемлекеттік саясатты іске асыру жөніндегі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w:t>
            </w:r>
          </w:p>
        </w:tc>
      </w:tr>
      <w:tr>
        <w:trPr>
          <w:trHeight w:val="9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әлемін қорғау, жер қатынастары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79368</w:t>
            </w:r>
          </w:p>
        </w:tc>
      </w:tr>
      <w:tr>
        <w:trPr>
          <w:trHeight w:val="34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16309</w:t>
            </w:r>
          </w:p>
        </w:tc>
      </w:tr>
      <w:tr>
        <w:trPr>
          <w:trHeight w:val="34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экономика және бюджеттік жоспарлау бөлімі (облыстық маңызы бар қалалар)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w:t>
            </w:r>
          </w:p>
        </w:tc>
      </w:tr>
      <w:tr>
        <w:trPr>
          <w:trHeight w:val="34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мақсатты трансферттері есебінен елді мекендердегі әлеуметтік сала мамандарын әлеуметтік қолдау шараларын жүзеге асыру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w:t>
            </w:r>
          </w:p>
        </w:tc>
      </w:tr>
      <w:tr>
        <w:trPr>
          <w:trHeight w:val="51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9286</w:t>
            </w:r>
          </w:p>
        </w:tc>
      </w:tr>
      <w:tr>
        <w:trPr>
          <w:trHeight w:val="43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9286</w:t>
            </w:r>
          </w:p>
        </w:tc>
      </w:tr>
      <w:tr>
        <w:trPr>
          <w:trHeight w:val="43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w:t>
            </w:r>
          </w:p>
        </w:tc>
      </w:tr>
      <w:tr>
        <w:trPr>
          <w:trHeight w:val="5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w:t>
            </w:r>
          </w:p>
        </w:tc>
      </w:tr>
      <w:tr>
        <w:trPr>
          <w:trHeight w:val="6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 материалдық-техникалық жарақтандыру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0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11609</w:t>
            </w:r>
          </w:p>
        </w:tc>
      </w:tr>
      <w:tr>
        <w:trPr>
          <w:trHeight w:val="4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11609</w:t>
            </w:r>
          </w:p>
        </w:tc>
      </w:tr>
      <w:tr>
        <w:trPr>
          <w:trHeight w:val="43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4530</w:t>
            </w:r>
          </w:p>
        </w:tc>
      </w:tr>
      <w:tr>
        <w:trPr>
          <w:trHeight w:val="4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r>
      <w:tr>
        <w:trPr>
          <w:trHeight w:val="130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 (селолардың), ауылдық (селолық) округтердің шекарасын белгілеу кезінде жүргізілетін жерге орналастыру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5994</w:t>
            </w:r>
          </w:p>
        </w:tc>
      </w:tr>
      <w:tr>
        <w:trPr>
          <w:trHeight w:val="99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51450</w:t>
            </w:r>
          </w:p>
        </w:tc>
      </w:tr>
      <w:tr>
        <w:trPr>
          <w:trHeight w:val="5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w:t>
            </w:r>
          </w:p>
        </w:tc>
      </w:tr>
      <w:tr>
        <w:trPr>
          <w:trHeight w:val="112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w:t>
            </w:r>
          </w:p>
        </w:tc>
      </w:tr>
      <w:tr>
        <w:trPr>
          <w:trHeight w:val="5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22951</w:t>
            </w:r>
          </w:p>
        </w:tc>
      </w:tr>
      <w:tr>
        <w:trPr>
          <w:trHeight w:val="40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22951</w:t>
            </w:r>
          </w:p>
        </w:tc>
      </w:tr>
      <w:tr>
        <w:trPr>
          <w:trHeight w:val="6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12849</w:t>
            </w:r>
          </w:p>
        </w:tc>
      </w:tr>
      <w:tr>
        <w:trPr>
          <w:trHeight w:val="3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12849</w:t>
            </w:r>
          </w:p>
        </w:tc>
      </w:tr>
      <w:tr>
        <w:trPr>
          <w:trHeight w:val="5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14125</w:t>
            </w:r>
          </w:p>
        </w:tc>
      </w:tr>
      <w:tr>
        <w:trPr>
          <w:trHeight w:val="2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14125</w:t>
            </w:r>
          </w:p>
        </w:tc>
      </w:tr>
      <w:tr>
        <w:trPr>
          <w:trHeight w:val="64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w:t>
            </w:r>
          </w:p>
        </w:tc>
      </w:tr>
      <w:tr>
        <w:trPr>
          <w:trHeight w:val="5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w:t>
            </w:r>
          </w:p>
        </w:tc>
      </w:tr>
      <w:tr>
        <w:trPr>
          <w:trHeight w:val="5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w:t>
            </w:r>
          </w:p>
        </w:tc>
      </w:tr>
      <w:tr>
        <w:trPr>
          <w:trHeight w:val="9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w:t>
            </w:r>
          </w:p>
        </w:tc>
      </w:tr>
      <w:tr>
        <w:trPr>
          <w:trHeight w:val="51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7542</w:t>
            </w:r>
          </w:p>
        </w:tc>
      </w:tr>
      <w:tr>
        <w:trPr>
          <w:trHeight w:val="39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153011</w:t>
            </w:r>
          </w:p>
        </w:tc>
      </w:tr>
      <w:tr>
        <w:trPr>
          <w:trHeight w:val="39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141723</w:t>
            </w:r>
          </w:p>
        </w:tc>
      </w:tr>
      <w:tr>
        <w:trPr>
          <w:trHeight w:val="6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16739</w:t>
            </w:r>
          </w:p>
        </w:tc>
      </w:tr>
      <w:tr>
        <w:trPr>
          <w:trHeight w:val="8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қолдануды қамтамасыз ету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16739</w:t>
            </w:r>
            <w:r>
              <w:br/>
            </w:r>
            <w:r>
              <w:rPr>
                <w:rFonts w:ascii="Times New Roman"/>
                <w:b w:val="false"/>
                <w:i w:val="false"/>
                <w:color w:val="000000"/>
                <w:sz w:val="20"/>
              </w:rPr>
              <w:t>
 </w:t>
            </w:r>
          </w:p>
        </w:tc>
      </w:tr>
      <w:tr>
        <w:trPr>
          <w:trHeight w:val="81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тұрмыстық коммуналдық шаруашылық, жолаушылар көлігі және автомобиль жолдары бөлімі (облыстық маңызы бар қалалар)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124984</w:t>
            </w:r>
          </w:p>
        </w:tc>
      </w:tr>
      <w:tr>
        <w:trPr>
          <w:trHeight w:val="40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 қолдануды қамтамасыз ету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24984</w:t>
            </w:r>
          </w:p>
        </w:tc>
      </w:tr>
      <w:tr>
        <w:trPr>
          <w:trHeight w:val="43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11288</w:t>
            </w:r>
          </w:p>
        </w:tc>
      </w:tr>
      <w:tr>
        <w:trPr>
          <w:trHeight w:val="8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тұрмыстық-коммуналдық шаруашылық, жолаушылар көлігі және автомобиль жолдары бөлімі (облыстық маңызы бар қалалар)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11288</w:t>
            </w:r>
          </w:p>
        </w:tc>
      </w:tr>
      <w:tr>
        <w:trPr>
          <w:trHeight w:val="15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қамтамасыз ету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5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және ауданішілік қоғамдық жолаушылар тасымалдарын ұйымдастыру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w:t>
            </w:r>
          </w:p>
        </w:tc>
      </w:tr>
      <w:tr>
        <w:trPr>
          <w:trHeight w:val="3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9251</w:t>
            </w:r>
          </w:p>
        </w:tc>
      </w:tr>
      <w:tr>
        <w:trPr>
          <w:trHeight w:val="3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4146</w:t>
            </w:r>
          </w:p>
        </w:tc>
      </w:tr>
      <w:tr>
        <w:trPr>
          <w:trHeight w:val="4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4146</w:t>
            </w:r>
          </w:p>
        </w:tc>
      </w:tr>
      <w:tr>
        <w:trPr>
          <w:trHeight w:val="9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3864</w:t>
            </w:r>
          </w:p>
        </w:tc>
      </w:tr>
      <w:tr>
        <w:trPr>
          <w:trHeight w:val="2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16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Басқадай</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5105</w:t>
            </w:r>
          </w:p>
        </w:tc>
      </w:tr>
      <w:tr>
        <w:trPr>
          <w:trHeight w:val="16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қалалар)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4605</w:t>
            </w:r>
          </w:p>
        </w:tc>
      </w:tr>
      <w:tr>
        <w:trPr>
          <w:trHeight w:val="3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4605</w:t>
            </w:r>
          </w:p>
        </w:tc>
      </w:tr>
      <w:tr>
        <w:trPr>
          <w:trHeight w:val="39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45148</w:t>
            </w:r>
          </w:p>
        </w:tc>
      </w:tr>
      <w:tr>
        <w:trPr>
          <w:trHeight w:val="39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45148</w:t>
            </w:r>
          </w:p>
        </w:tc>
      </w:tr>
      <w:tr>
        <w:trPr>
          <w:trHeight w:val="52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45148</w:t>
            </w:r>
          </w:p>
        </w:tc>
      </w:tr>
      <w:tr>
        <w:trPr>
          <w:trHeight w:val="52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94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45111</w:t>
            </w:r>
          </w:p>
        </w:tc>
      </w:tr>
      <w:tr>
        <w:trPr>
          <w:trHeight w:val="2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БЮДЖЕТТЕН ТАЗА НЕСИЕЛЕНДІРУ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39636</w:t>
            </w:r>
          </w:p>
        </w:tc>
      </w:tr>
      <w:tr>
        <w:trPr>
          <w:trHeight w:val="1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40061</w:t>
            </w:r>
          </w:p>
        </w:tc>
      </w:tr>
      <w:tr>
        <w:trPr>
          <w:trHeight w:val="46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әлемін қорғау, жер қатынастары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40061</w:t>
            </w:r>
          </w:p>
        </w:tc>
      </w:tr>
      <w:tr>
        <w:trPr>
          <w:trHeight w:val="34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40061</w:t>
            </w:r>
          </w:p>
        </w:tc>
      </w:tr>
      <w:tr>
        <w:trPr>
          <w:trHeight w:val="46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экономика және бюджеттік жоспарлау бөлімі (облыстық маңызы бар қалалар)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40061</w:t>
            </w:r>
          </w:p>
        </w:tc>
      </w:tr>
      <w:tr>
        <w:trPr>
          <w:trHeight w:val="46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40061</w:t>
            </w:r>
          </w:p>
        </w:tc>
      </w:tr>
      <w:tr>
        <w:trPr>
          <w:trHeight w:val="1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2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21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46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жеке тұлғаларға берілген бюджеттік кредиттерді өтеу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6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 БОЙЫНША САЛЬДО</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арттыру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1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-42063</w:t>
            </w:r>
          </w:p>
        </w:tc>
      </w:tr>
      <w:tr>
        <w:trPr>
          <w:trHeight w:val="6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42063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