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fd37" w14:textId="e07f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азаматтарды шақыру учаскесіне тіркеу туралы</w:t>
      </w:r>
    </w:p>
    <w:p>
      <w:pPr>
        <w:spacing w:after="0"/>
        <w:ind w:left="0"/>
        <w:jc w:val="both"/>
      </w:pPr>
      <w:r>
        <w:rPr>
          <w:rFonts w:ascii="Times New Roman"/>
          <w:b w:val="false"/>
          <w:i w:val="false"/>
          <w:color w:val="000000"/>
          <w:sz w:val="28"/>
        </w:rPr>
        <w:t>Павлодар облысы Май ауданы әкімінің 2010 жылғы 31 желтоқсандағы N 6 шешімі. Павлодар облысының Әділет департаментінде 2011 жылғы 21 қаңтарда N 12-10-102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 бабының </w:t>
      </w:r>
      <w:r>
        <w:rPr>
          <w:rFonts w:ascii="Times New Roman"/>
          <w:b w:val="false"/>
          <w:i w:val="false"/>
          <w:color w:val="000000"/>
          <w:sz w:val="28"/>
        </w:rPr>
        <w:t xml:space="preserve">1 тармағына </w:t>
      </w:r>
      <w:r>
        <w:rPr>
          <w:rFonts w:ascii="Times New Roman"/>
          <w:b w:val="false"/>
          <w:i w:val="false"/>
          <w:color w:val="000000"/>
          <w:sz w:val="28"/>
        </w:rPr>
        <w:t>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1994 жылы туған азаматтарды шақыру учаскесіне тіркеу мақсатында</w:t>
      </w:r>
      <w:r>
        <w:rPr>
          <w:rFonts w:ascii="Times New Roman"/>
          <w:b/>
          <w:i w:val="false"/>
          <w:color w:val="000000"/>
          <w:sz w:val="28"/>
        </w:rPr>
        <w:t xml:space="preserve"> 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Май ауданының қорғаныс істері жөніндегі бастығының міндетін уақытша атқарушы (Н. Аманжолов) келісім бойынша он жеті жасқа толатын азаматтарды 2011 жылғы қаңтар - наурыз айларында шақыру учаскесіне тіркеу жұмысын жүргізсін.</w:t>
      </w:r>
      <w:r>
        <w:br/>
      </w:r>
      <w:r>
        <w:rPr>
          <w:rFonts w:ascii="Times New Roman"/>
          <w:b w:val="false"/>
          <w:i w:val="false"/>
          <w:color w:val="000000"/>
          <w:sz w:val="28"/>
        </w:rPr>
        <w:t>
</w:t>
      </w:r>
      <w:r>
        <w:rPr>
          <w:rFonts w:ascii="Times New Roman"/>
          <w:b w:val="false"/>
          <w:i w:val="false"/>
          <w:color w:val="000000"/>
          <w:sz w:val="28"/>
        </w:rPr>
        <w:t>
      2. Азаматтарды шақыру учаскесіне тіркеу комиссиясы </w:t>
      </w:r>
      <w:r>
        <w:rPr>
          <w:rFonts w:ascii="Times New Roman"/>
          <w:b w:val="false"/>
          <w:i w:val="false"/>
          <w:color w:val="000000"/>
          <w:sz w:val="28"/>
        </w:rPr>
        <w:t xml:space="preserve">қосымшаға  </w:t>
      </w:r>
      <w:r>
        <w:rPr>
          <w:rFonts w:ascii="Times New Roman"/>
          <w:b w:val="false"/>
          <w:i w:val="false"/>
          <w:color w:val="000000"/>
          <w:sz w:val="28"/>
        </w:rPr>
        <w:t>сәйкес құрамда құрылсын.</w:t>
      </w:r>
      <w:r>
        <w:br/>
      </w:r>
      <w:r>
        <w:rPr>
          <w:rFonts w:ascii="Times New Roman"/>
          <w:b w:val="false"/>
          <w:i w:val="false"/>
          <w:color w:val="000000"/>
          <w:sz w:val="28"/>
        </w:rPr>
        <w:t>
</w:t>
      </w:r>
      <w:r>
        <w:rPr>
          <w:rFonts w:ascii="Times New Roman"/>
          <w:b w:val="false"/>
          <w:i w:val="false"/>
          <w:color w:val="000000"/>
          <w:sz w:val="28"/>
        </w:rPr>
        <w:t>
      3. Май аудандық орталық аурухананың бас дәрігері (Б. Қазбеков) келісім бойынша азаматтарды дәрігерлік тексеру кезеңінде:</w:t>
      </w:r>
      <w:r>
        <w:br/>
      </w:r>
      <w:r>
        <w:rPr>
          <w:rFonts w:ascii="Times New Roman"/>
          <w:b w:val="false"/>
          <w:i w:val="false"/>
          <w:color w:val="000000"/>
          <w:sz w:val="28"/>
        </w:rPr>
        <w:t>
      1) ауданның қорғаныс істері жөніндегі бөліміне қажет маман – дәрігерлермен қамтамасыз етсін;</w:t>
      </w:r>
      <w:r>
        <w:br/>
      </w:r>
      <w:r>
        <w:rPr>
          <w:rFonts w:ascii="Times New Roman"/>
          <w:b w:val="false"/>
          <w:i w:val="false"/>
          <w:color w:val="000000"/>
          <w:sz w:val="28"/>
        </w:rPr>
        <w:t>
      2) медициналық комиссияның қосымша тексеруге жіберілген азаматтарды қабылдау үшін стационарда жату орындарын, амбулаториялық, стационарлық тексеруден өтулерін ұйымдастырсын;</w:t>
      </w:r>
      <w:r>
        <w:br/>
      </w:r>
      <w:r>
        <w:rPr>
          <w:rFonts w:ascii="Times New Roman"/>
          <w:b w:val="false"/>
          <w:i w:val="false"/>
          <w:color w:val="000000"/>
          <w:sz w:val="28"/>
        </w:rPr>
        <w:t>
      3) азаматтарға барлық вакцинация егу түрлері жүргізілсін;</w:t>
      </w:r>
      <w:r>
        <w:br/>
      </w:r>
      <w:r>
        <w:rPr>
          <w:rFonts w:ascii="Times New Roman"/>
          <w:b w:val="false"/>
          <w:i w:val="false"/>
          <w:color w:val="000000"/>
          <w:sz w:val="28"/>
        </w:rPr>
        <w:t>
      4) ауданның қорғаныс істері жөніндегі бөліміне қажетті дәрі–дәрмектер, құрал-жабдықтар, мүліктер бөлсін;</w:t>
      </w:r>
      <w:r>
        <w:br/>
      </w:r>
      <w:r>
        <w:rPr>
          <w:rFonts w:ascii="Times New Roman"/>
          <w:b w:val="false"/>
          <w:i w:val="false"/>
          <w:color w:val="000000"/>
          <w:sz w:val="28"/>
        </w:rPr>
        <w:t>
      5) тіркеу қорытындысы бойынша ауданның қорғаныс істері жөніндегі бөлімінен түскен N 1, N 2 тізімдердегі әскерге шақырылушылардың емделуін бақылауға алып, оның нақты орындалуы туралы аудандық қорғаныс істері жөніндегі бөліміне хабарласын.</w:t>
      </w:r>
      <w:r>
        <w:br/>
      </w:r>
      <w:r>
        <w:rPr>
          <w:rFonts w:ascii="Times New Roman"/>
          <w:b w:val="false"/>
          <w:i w:val="false"/>
          <w:color w:val="000000"/>
          <w:sz w:val="28"/>
        </w:rPr>
        <w:t>
</w:t>
      </w:r>
      <w:r>
        <w:rPr>
          <w:rFonts w:ascii="Times New Roman"/>
          <w:b w:val="false"/>
          <w:i w:val="false"/>
          <w:color w:val="000000"/>
          <w:sz w:val="28"/>
        </w:rPr>
        <w:t>
      4. Ауыл және селолық округ әкімдері және ұйым, кәсіпорын, мекеме басшылары келісім бойынша Май ауданының қорғаныс істері жөніндегі бөлімінің шақыру учаскесіне тіркелетін азаматтарға шақыру қағазын беріп, олардың комиссиядан өтетін күндерінде болуын қамтамасыз етіп, тізімін, мінездемесін, отбасы туралы анықтамасын, жұмыс оқу орнынан анықтамасын, білімі жөніндегі құжатының көшірмесі, 4 дана 3х4 фотосуретін ұсынсын.</w:t>
      </w:r>
      <w:r>
        <w:br/>
      </w:r>
      <w:r>
        <w:rPr>
          <w:rFonts w:ascii="Times New Roman"/>
          <w:b w:val="false"/>
          <w:i w:val="false"/>
          <w:color w:val="000000"/>
          <w:sz w:val="28"/>
        </w:rPr>
        <w:t>
</w:t>
      </w:r>
      <w:r>
        <w:rPr>
          <w:rFonts w:ascii="Times New Roman"/>
          <w:b w:val="false"/>
          <w:i w:val="false"/>
          <w:color w:val="000000"/>
          <w:sz w:val="28"/>
        </w:rPr>
        <w:t>
      5. Ауыл және селолық округ әкімдері азаматтардың шақыру учаскесіне қажетті құжаттармен келуін қамтамасыз етсін.</w:t>
      </w:r>
      <w:r>
        <w:br/>
      </w:r>
      <w:r>
        <w:rPr>
          <w:rFonts w:ascii="Times New Roman"/>
          <w:b w:val="false"/>
          <w:i w:val="false"/>
          <w:color w:val="000000"/>
          <w:sz w:val="28"/>
        </w:rPr>
        <w:t>
</w:t>
      </w:r>
      <w:r>
        <w:rPr>
          <w:rFonts w:ascii="Times New Roman"/>
          <w:b w:val="false"/>
          <w:i w:val="false"/>
          <w:color w:val="000000"/>
          <w:sz w:val="28"/>
        </w:rPr>
        <w:t>
      6. Аудан әкімінің аппарат басшысының міндетін атқарушы (Ж. Қомашева) азаматтарды тіркеу шараларын мерзімді, сапалы түрде жүргізу және құжаттарымен жұмыс істеу үшін Май ауданының қорғаныс істері жөніндегі бөлімін 2011 жылдың қаңтар - наурыз айларында екі техникалық қызметкермен қамтамасыз етсін.</w:t>
      </w:r>
      <w:r>
        <w:br/>
      </w:r>
      <w:r>
        <w:rPr>
          <w:rFonts w:ascii="Times New Roman"/>
          <w:b w:val="false"/>
          <w:i w:val="false"/>
          <w:color w:val="000000"/>
          <w:sz w:val="28"/>
        </w:rPr>
        <w:t>
</w:t>
      </w:r>
      <w:r>
        <w:rPr>
          <w:rFonts w:ascii="Times New Roman"/>
          <w:b w:val="false"/>
          <w:i w:val="false"/>
          <w:color w:val="000000"/>
          <w:sz w:val="28"/>
        </w:rPr>
        <w:t>
      7. Май ауданының ішкі істер бөлімінің бастығы (Д. Қосанов) келісім бойынша азаматтарды шақыру учаскесіне тіркеу кезеңінде қоғамдық тәртіпті сақтау мақсатында полиция қызметкерін бөлсін.</w:t>
      </w:r>
      <w:r>
        <w:br/>
      </w:r>
      <w:r>
        <w:rPr>
          <w:rFonts w:ascii="Times New Roman"/>
          <w:b w:val="false"/>
          <w:i w:val="false"/>
          <w:color w:val="000000"/>
          <w:sz w:val="28"/>
        </w:rPr>
        <w:t>
</w:t>
      </w:r>
      <w:r>
        <w:rPr>
          <w:rFonts w:ascii="Times New Roman"/>
          <w:b w:val="false"/>
          <w:i w:val="false"/>
          <w:color w:val="000000"/>
          <w:sz w:val="28"/>
        </w:rPr>
        <w:t>
      8. Азаматтарды селолық округтерден тіркеу учаскесіне және тексерілуге медициналық мекемелерге жеткізу шараларын қамтамасыз ету үшін аудан әкімінің аппарат басшысының міндетін атқарушы (Ж. Қомашева) автокөлікті жалға алу туралы келісімшарт жасасын.</w:t>
      </w:r>
      <w:r>
        <w:br/>
      </w:r>
      <w:r>
        <w:rPr>
          <w:rFonts w:ascii="Times New Roman"/>
          <w:b w:val="false"/>
          <w:i w:val="false"/>
          <w:color w:val="000000"/>
          <w:sz w:val="28"/>
        </w:rPr>
        <w:t>
</w:t>
      </w:r>
      <w:r>
        <w:rPr>
          <w:rFonts w:ascii="Times New Roman"/>
          <w:b w:val="false"/>
          <w:i w:val="false"/>
          <w:color w:val="000000"/>
          <w:sz w:val="28"/>
        </w:rPr>
        <w:t>
      9. Осы шешім алғаш ресми жарияланған күннен кейін 10 күнтізбелік күн өткеннен соң қолданысқа еңгізіледі.</w:t>
      </w:r>
      <w:r>
        <w:br/>
      </w:r>
      <w:r>
        <w:rPr>
          <w:rFonts w:ascii="Times New Roman"/>
          <w:b w:val="false"/>
          <w:i w:val="false"/>
          <w:color w:val="000000"/>
          <w:sz w:val="28"/>
        </w:rPr>
        <w:t>
</w:t>
      </w:r>
      <w:r>
        <w:rPr>
          <w:rFonts w:ascii="Times New Roman"/>
          <w:b w:val="false"/>
          <w:i w:val="false"/>
          <w:color w:val="000000"/>
          <w:sz w:val="28"/>
        </w:rPr>
        <w:t>
      10. Осы шешімнің орындалуын бақылауды жасау өзіме қалдырамын.</w:t>
      </w:r>
    </w:p>
    <w:bookmarkEnd w:id="0"/>
    <w:p>
      <w:pPr>
        <w:spacing w:after="0"/>
        <w:ind w:left="0"/>
        <w:jc w:val="both"/>
      </w:pPr>
      <w:r>
        <w:rPr>
          <w:rFonts w:ascii="Times New Roman"/>
          <w:b w:val="false"/>
          <w:i/>
          <w:color w:val="000000"/>
          <w:sz w:val="28"/>
        </w:rPr>
        <w:t>      Аудан әкімі                                Н. Пішенбаев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Май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бастығының міндетін</w:t>
      </w:r>
      <w:r>
        <w:br/>
      </w:r>
      <w:r>
        <w:rPr>
          <w:rFonts w:ascii="Times New Roman"/>
          <w:b w:val="false"/>
          <w:i w:val="false"/>
          <w:color w:val="000000"/>
          <w:sz w:val="28"/>
        </w:rPr>
        <w:t>
</w:t>
      </w:r>
      <w:r>
        <w:rPr>
          <w:rFonts w:ascii="Times New Roman"/>
          <w:b w:val="false"/>
          <w:i/>
          <w:color w:val="000000"/>
          <w:sz w:val="28"/>
        </w:rPr>
        <w:t>      уақытша атқарушы, капитан                  Н. Аманжолов</w:t>
      </w:r>
      <w:r>
        <w:br/>
      </w:r>
      <w:r>
        <w:rPr>
          <w:rFonts w:ascii="Times New Roman"/>
          <w:b w:val="false"/>
          <w:i w:val="false"/>
          <w:color w:val="000000"/>
          <w:sz w:val="28"/>
        </w:rPr>
        <w:t>
</w:t>
      </w:r>
      <w:r>
        <w:rPr>
          <w:rFonts w:ascii="Times New Roman"/>
          <w:b w:val="false"/>
          <w:i/>
          <w:color w:val="000000"/>
          <w:sz w:val="28"/>
        </w:rPr>
        <w:t>      01.12.2010 ж.</w:t>
      </w:r>
    </w:p>
    <w:bookmarkStart w:name="z12" w:id="1"/>
    <w:p>
      <w:pPr>
        <w:spacing w:after="0"/>
        <w:ind w:left="0"/>
        <w:jc w:val="both"/>
      </w:pPr>
      <w:r>
        <w:rPr>
          <w:rFonts w:ascii="Times New Roman"/>
          <w:b w:val="false"/>
          <w:i w:val="false"/>
          <w:color w:val="000000"/>
          <w:sz w:val="28"/>
        </w:rPr>
        <w:t>
Май ауданы әкімінің 2010 жылғы</w:t>
      </w:r>
      <w:r>
        <w:br/>
      </w:r>
      <w:r>
        <w:rPr>
          <w:rFonts w:ascii="Times New Roman"/>
          <w:b w:val="false"/>
          <w:i w:val="false"/>
          <w:color w:val="000000"/>
          <w:sz w:val="28"/>
        </w:rPr>
        <w:t xml:space="preserve">
31 желтоқсандағы N 6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Азаматтарды шақыру учаскесіне</w:t>
      </w:r>
      <w:r>
        <w:br/>
      </w:r>
      <w:r>
        <w:rPr>
          <w:rFonts w:ascii="Times New Roman"/>
          <w:b/>
          <w:i w:val="false"/>
          <w:color w:val="000000"/>
        </w:rPr>
        <w:t>
тіркеу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727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 Нұржан Уәлиханұлы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қорғаныс істері жөніндегі бөлімі бастығының міндетін уақытша атқарушы, комиссия төрағасы (келісім бойынша;</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Шайхымов Айтуған Абылайұлы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 комиссия төрағасының орынбасары;</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Кәрімов Болат Уәнұлы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істер бөлімі бастығының орынбасары (келісім бойынша);</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Имағулова Гүлнар Имағұлқызы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терапевт дәрігері, дәрігерлік комиссиясының төрағасы;</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Сейілханова Айжан Абайқызы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медбибі, комиссия хатшысы (келісім бойынша).</w:t>
            </w:r>
          </w:p>
        </w:tc>
      </w:tr>
    </w:tbl>
    <w:bookmarkStart w:name="z13" w:id="2"/>
    <w:p>
      <w:pPr>
        <w:spacing w:after="0"/>
        <w:ind w:left="0"/>
        <w:jc w:val="both"/>
      </w:pPr>
      <w:r>
        <w:rPr>
          <w:rFonts w:ascii="Times New Roman"/>
          <w:b w:val="false"/>
          <w:i w:val="false"/>
          <w:color w:val="000000"/>
          <w:sz w:val="28"/>
        </w:rPr>
        <w:t>
Май ауданы әкімінің 2010 жылғы</w:t>
      </w:r>
      <w:r>
        <w:br/>
      </w:r>
      <w:r>
        <w:rPr>
          <w:rFonts w:ascii="Times New Roman"/>
          <w:b w:val="false"/>
          <w:i w:val="false"/>
          <w:color w:val="000000"/>
          <w:sz w:val="28"/>
        </w:rPr>
        <w:t xml:space="preserve">
31 желтоқсандағы N 6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Резервттік азаматтарды шақыру</w:t>
      </w:r>
      <w:r>
        <w:br/>
      </w:r>
      <w:r>
        <w:rPr>
          <w:rFonts w:ascii="Times New Roman"/>
          <w:b/>
          <w:i w:val="false"/>
          <w:color w:val="000000"/>
        </w:rPr>
        <w:t>
учаскесіне тіркеу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725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Найманов Жасұлан Бақыткелдіұлы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қорғаныс істері жөніндегі бөлімінің әскери қызметкерлерді келісім шарт бойынша алу және шақыру бөлімшесінің бастығы, комиссия төрағасы;</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Андасов Төлеухан Дүйсенбайұлы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саясат бөлімінің бастығы, комиссия төрағасының орынбасары;</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Забиев Берік Аристотельұлы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істер бөлімі бастығының орынбасары (келісім бойынша);</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Құсайынова Рымгүл Қабылбекқызы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дәрігері, дәрігерлік комиссиясының төрағасы (келісім бойынша);</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Жақсыбекова Ратай Ғизатқызы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медбибі, комиссия хатшысы(келісім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