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fb256" w14:textId="37fb2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ауданында 2010 жылы әлеуметтік жұмыс орындарын қаржыландыру және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әкімдігінің 2010 жылғы 6 сәуірдегі N 67/4 қаулысы. Павлодар облысы Май ауданының Әділет басқармасында 2010 жылғы 7 мамырда N 12-10-97 тіркелген. Күші жойылды - Павлодар облысы Май аудандық әкімдігінің 2011 жылғы 23 мамырдағы N 156/5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Павлодар облысы Май аудандық әкімдігінің 2011.05.23 N 156/5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Заңының 31 бабының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5 бабының </w:t>
      </w:r>
      <w:r>
        <w:rPr>
          <w:rFonts w:ascii="Times New Roman"/>
          <w:b w:val="false"/>
          <w:i w:val="false"/>
          <w:color w:val="000000"/>
          <w:sz w:val="28"/>
        </w:rPr>
        <w:t>2 тармағына</w:t>
      </w:r>
      <w:r>
        <w:rPr>
          <w:rFonts w:ascii="Times New Roman"/>
          <w:b w:val="false"/>
          <w:i w:val="false"/>
          <w:color w:val="000000"/>
          <w:sz w:val="28"/>
        </w:rPr>
        <w:t xml:space="preserve">, 7 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18-1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және Май ауданында әлеуметтік жұмыс орындарын қаржыландыру және ұйымдастыру мақсатында аудан әкiмдiгi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Май ауданының аумағында тұратын халықтың мақсатты топтарына жататын тұлғалардың тізбесі жұмыссыз азаматтардың мынандай санаттарымен толықтырылсын:</w:t>
      </w:r>
      <w:r>
        <w:br/>
      </w:r>
      <w:r>
        <w:rPr>
          <w:rFonts w:ascii="Times New Roman"/>
          <w:b w:val="false"/>
          <w:i w:val="false"/>
          <w:color w:val="000000"/>
          <w:sz w:val="28"/>
        </w:rPr>
        <w:t>
      1) дәрігерлік-консультативтік комиссияның анықтамасы бойынша еңбекке шектеулігі бар тұлғалар;</w:t>
      </w:r>
      <w:r>
        <w:br/>
      </w:r>
      <w:r>
        <w:rPr>
          <w:rFonts w:ascii="Times New Roman"/>
          <w:b w:val="false"/>
          <w:i w:val="false"/>
          <w:color w:val="000000"/>
          <w:sz w:val="28"/>
        </w:rPr>
        <w:t>
      2) 50 жастан асқан адамдар;</w:t>
      </w:r>
      <w:r>
        <w:br/>
      </w:r>
      <w:r>
        <w:rPr>
          <w:rFonts w:ascii="Times New Roman"/>
          <w:b w:val="false"/>
          <w:i w:val="false"/>
          <w:color w:val="000000"/>
          <w:sz w:val="28"/>
        </w:rPr>
        <w:t>
      3) ұзақ уақыт (бір жылдан аса) жұмыс істемеген тұлғалар;</w:t>
      </w:r>
      <w:r>
        <w:br/>
      </w:r>
      <w:r>
        <w:rPr>
          <w:rFonts w:ascii="Times New Roman"/>
          <w:b w:val="false"/>
          <w:i w:val="false"/>
          <w:color w:val="000000"/>
          <w:sz w:val="28"/>
        </w:rPr>
        <w:t>
      4) туберкулезбен ауыратын тұлғалар;</w:t>
      </w:r>
      <w:r>
        <w:br/>
      </w:r>
      <w:r>
        <w:rPr>
          <w:rFonts w:ascii="Times New Roman"/>
          <w:b w:val="false"/>
          <w:i w:val="false"/>
          <w:color w:val="000000"/>
          <w:sz w:val="28"/>
        </w:rPr>
        <w:t>
      5) 24 жасқа дейінгі білім оқу орындарының түлектері;</w:t>
      </w:r>
      <w:r>
        <w:br/>
      </w:r>
      <w:r>
        <w:rPr>
          <w:rFonts w:ascii="Times New Roman"/>
          <w:b w:val="false"/>
          <w:i w:val="false"/>
          <w:color w:val="000000"/>
          <w:sz w:val="28"/>
        </w:rPr>
        <w:t>
      6) жеті жасқа дейінгі балаларды бағып-күтумен айналысатын тұлғалар, табысы аз адамдар қатарындағы тұлғалар, толық емес жұмыс уақыты режимімен қамтылған жұмысшылар, сонымен қатар 2010 жылы кәсіби даярлау, қайта даярлау және бiлiктiлiгiн арттырудан өткен жұмыссыздар.</w:t>
      </w:r>
      <w:r>
        <w:br/>
      </w:r>
      <w:r>
        <w:rPr>
          <w:rFonts w:ascii="Times New Roman"/>
          <w:b w:val="false"/>
          <w:i w:val="false"/>
          <w:color w:val="000000"/>
          <w:sz w:val="28"/>
        </w:rPr>
        <w:t>
</w:t>
      </w:r>
      <w:r>
        <w:rPr>
          <w:rFonts w:ascii="Times New Roman"/>
          <w:b w:val="false"/>
          <w:i w:val="false"/>
          <w:color w:val="000000"/>
          <w:sz w:val="28"/>
        </w:rPr>
        <w:t>
      2. Әлеуметтік жұмыс орындарын ұйымдастыру және қаржыландыру жөніндегі нұсқаулық бекітілсін.</w:t>
      </w:r>
      <w:r>
        <w:br/>
      </w:r>
      <w:r>
        <w:rPr>
          <w:rFonts w:ascii="Times New Roman"/>
          <w:b w:val="false"/>
          <w:i w:val="false"/>
          <w:color w:val="000000"/>
          <w:sz w:val="28"/>
        </w:rPr>
        <w:t>
</w:t>
      </w:r>
      <w:r>
        <w:rPr>
          <w:rFonts w:ascii="Times New Roman"/>
          <w:b w:val="false"/>
          <w:i w:val="false"/>
          <w:color w:val="000000"/>
          <w:sz w:val="28"/>
        </w:rPr>
        <w:t xml:space="preserve">
      3. Мақсатты топтардың ішінен жұмыссыздарды жұмысқа орналастыру үшін әлеуметтік жұмыс орындарын ұсынатын жұмыс берушілерді іріктеу тәртібі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4. Әлеуметтік жұмыс орындарын берушілердің тізімі (келісім бойынша) және қатысушы адамдардың саны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Әлеуметтiк жұмыс орындарын ашуды Май ауданының жұмыспен қамту және әлеуметтік бағдарламалар бөлімі (Р.Ш. Байтлеуов) келісім-шарт негізінде жұмыс берушiлермен жүзеге асырсын.</w:t>
      </w:r>
      <w:r>
        <w:br/>
      </w:r>
      <w:r>
        <w:rPr>
          <w:rFonts w:ascii="Times New Roman"/>
          <w:b w:val="false"/>
          <w:i w:val="false"/>
          <w:color w:val="000000"/>
          <w:sz w:val="28"/>
        </w:rPr>
        <w:t>
</w:t>
      </w:r>
      <w:r>
        <w:rPr>
          <w:rFonts w:ascii="Times New Roman"/>
          <w:b w:val="false"/>
          <w:i w:val="false"/>
          <w:color w:val="000000"/>
          <w:sz w:val="28"/>
        </w:rPr>
        <w:t xml:space="preserve">
      6. Аудан әкімдігінің 2009 жылғы 13 ақпандағы "Май ауданында 2009 жылы әлеуметтік жұмыс орындарын қаржыландыру және ұйымдастыру туралы" (нормативтік құқықтық актілерді мемлекеттік тіркеудің тізімілінде N 12-10-82, аудандық "Шамшырақ" газетінің 2009 жылдың "30" мамырындағы 21 нөмірінде жарияланған) N 78/4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қаулы бірінші рет ресми жарияланған күннен кейін 10 күнтізбелік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аудан әкiмi аппаратының басшысы және аудан әкімінің әлеуметтік сұрақтары жөніндегі орынбасарының міндетін атқарушы А.Б. Байғалиевқа жүктелсiн.</w:t>
      </w:r>
    </w:p>
    <w:p>
      <w:pPr>
        <w:spacing w:after="0"/>
        <w:ind w:left="0"/>
        <w:jc w:val="both"/>
      </w:pPr>
      <w:r>
        <w:rPr>
          <w:rFonts w:ascii="Times New Roman"/>
          <w:b w:val="false"/>
          <w:i/>
          <w:color w:val="000000"/>
          <w:sz w:val="28"/>
        </w:rPr>
        <w:t>      Аудан әкімі                                Н. Пішенбаев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Май ауданы әкiмдiгiнiң</w:t>
      </w:r>
      <w:r>
        <w:br/>
      </w:r>
      <w:r>
        <w:rPr>
          <w:rFonts w:ascii="Times New Roman"/>
          <w:b w:val="false"/>
          <w:i w:val="false"/>
          <w:color w:val="000000"/>
          <w:sz w:val="28"/>
        </w:rPr>
        <w:t>
2010 жылғы 06 сәуірдегі</w:t>
      </w:r>
      <w:r>
        <w:br/>
      </w:r>
      <w:r>
        <w:rPr>
          <w:rFonts w:ascii="Times New Roman"/>
          <w:b w:val="false"/>
          <w:i w:val="false"/>
          <w:color w:val="000000"/>
          <w:sz w:val="28"/>
        </w:rPr>
        <w:t xml:space="preserve">
N 67/4 қаулысымен  </w:t>
      </w:r>
      <w:r>
        <w:br/>
      </w:r>
      <w:r>
        <w:rPr>
          <w:rFonts w:ascii="Times New Roman"/>
          <w:b w:val="false"/>
          <w:i w:val="false"/>
          <w:color w:val="000000"/>
          <w:sz w:val="28"/>
        </w:rPr>
        <w:t xml:space="preserve">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Әлеуметтiк жұмыс орындарын ұйымдастыру</w:t>
      </w:r>
      <w:r>
        <w:br/>
      </w:r>
      <w:r>
        <w:rPr>
          <w:rFonts w:ascii="Times New Roman"/>
          <w:b w:val="false"/>
          <w:i w:val="false"/>
          <w:color w:val="000000"/>
          <w:sz w:val="28"/>
        </w:rPr>
        <w:t>
</w:t>
      </w:r>
      <w:r>
        <w:rPr>
          <w:rFonts w:ascii="Times New Roman"/>
          <w:b/>
          <w:i w:val="false"/>
          <w:color w:val="000080"/>
          <w:sz w:val="28"/>
        </w:rPr>
        <w:t>және қаржыландыру жөніндегі НҰСҚАУЛЫҚ</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нұсқау халықтың мақсатты тобының ішінен жұмыссыздарды жұмысқа орналастыру үшін әлеуметтік жұмыс орындарын ұйымдастыру және қаржыландыру тәртібін анықтайды, әлеуметтік жұмыс орындарын ұсынушы ұйымдармен есеп айырысу жүйесін және негізгі шарттарды реттейді.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нұсқауда қолданылатын негізгі ұғымдар:</w:t>
      </w:r>
      <w:r>
        <w:br/>
      </w:r>
      <w:r>
        <w:rPr>
          <w:rFonts w:ascii="Times New Roman"/>
          <w:b w:val="false"/>
          <w:i w:val="false"/>
          <w:color w:val="000000"/>
          <w:sz w:val="28"/>
        </w:rPr>
        <w:t>
      әлеуметтік жұмыс орны - мақсатты топтарына жататын жұмыссыздардың ішінара төлемақысын төлеу үшін жергілікті атқарушы органмен келісім бойынша жұмысқа орналастыру үшін жұмыс берушілермен ұйымдастырылған жұмыс орны;</w:t>
      </w:r>
      <w:r>
        <w:br/>
      </w:r>
      <w:r>
        <w:rPr>
          <w:rFonts w:ascii="Times New Roman"/>
          <w:b w:val="false"/>
          <w:i w:val="false"/>
          <w:color w:val="000000"/>
          <w:sz w:val="28"/>
        </w:rPr>
        <w:t xml:space="preserve">
      мақсатты топтар - "Қазақстан Республикасының Халықты жұмыспен қамту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жұмысқа орнасуда қиындық көрген және әлеуметтік қорғауды талап ететін топтар.</w:t>
      </w:r>
      <w:r>
        <w:br/>
      </w:r>
      <w:r>
        <w:rPr>
          <w:rFonts w:ascii="Times New Roman"/>
          <w:b w:val="false"/>
          <w:i w:val="false"/>
          <w:color w:val="000000"/>
          <w:sz w:val="28"/>
        </w:rPr>
        <w:t>
</w:t>
      </w:r>
      <w:r>
        <w:rPr>
          <w:rFonts w:ascii="Times New Roman"/>
          <w:b w:val="false"/>
          <w:i w:val="false"/>
          <w:color w:val="000000"/>
          <w:sz w:val="28"/>
        </w:rPr>
        <w:t xml:space="preserve">
      2. Әлеуметтiк жұмыс орындарына жұмысқа орналасқан жұмыссыздарға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зейнетақымен қамтамасыз ету және сақтандыру жөніндегі заң актілері қолданылады.</w:t>
      </w:r>
      <w:r>
        <w:br/>
      </w:r>
      <w:r>
        <w:rPr>
          <w:rFonts w:ascii="Times New Roman"/>
          <w:b w:val="false"/>
          <w:i w:val="false"/>
          <w:color w:val="000000"/>
          <w:sz w:val="28"/>
        </w:rPr>
        <w:t>
</w:t>
      </w:r>
      <w:r>
        <w:rPr>
          <w:rFonts w:ascii="Times New Roman"/>
          <w:b w:val="false"/>
          <w:i w:val="false"/>
          <w:color w:val="000000"/>
          <w:sz w:val="28"/>
        </w:rPr>
        <w:t>
      3. Әлеуметтiк жұмыс орындарына жұмысқа орналастыруға жолдама беруді "Май ауданының жұмыспен қамту және әлеуметтік бағдарламалар бөлімі" мемлекеттік мекемесі (әрі қарай- Өкілетті орган) жүзеге асырады.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Әлеуметтік жұмыс орындарын ұйымдастырудың</w:t>
      </w:r>
      <w:r>
        <w:br/>
      </w:r>
      <w:r>
        <w:rPr>
          <w:rFonts w:ascii="Times New Roman"/>
          <w:b w:val="false"/>
          <w:i w:val="false"/>
          <w:color w:val="000000"/>
          <w:sz w:val="28"/>
        </w:rPr>
        <w:t>
</w:t>
      </w:r>
      <w:r>
        <w:rPr>
          <w:rFonts w:ascii="Times New Roman"/>
          <w:b/>
          <w:i w:val="false"/>
          <w:color w:val="000080"/>
          <w:sz w:val="28"/>
        </w:rPr>
        <w:t>тәртібі және оларға жұмыссыздарды орналастыру</w:t>
      </w:r>
    </w:p>
    <w:p>
      <w:pPr>
        <w:spacing w:after="0"/>
        <w:ind w:left="0"/>
        <w:jc w:val="both"/>
      </w:pPr>
      <w:r>
        <w:rPr>
          <w:rFonts w:ascii="Times New Roman"/>
          <w:b w:val="false"/>
          <w:i w:val="false"/>
          <w:color w:val="000000"/>
          <w:sz w:val="28"/>
        </w:rPr>
        <w:t>
</w:t>
      </w:r>
      <w:r>
        <w:rPr>
          <w:rFonts w:ascii="Times New Roman"/>
          <w:b w:val="false"/>
          <w:i w:val="false"/>
          <w:color w:val="000000"/>
          <w:sz w:val="28"/>
        </w:rPr>
        <w:t>
      4. Әлеуметтік жұмыс орындарына жұмыссыздарды мақсатты топтардан  жұмысқа орналастыру үшін жұмыс берушінің ішінара еңбекақысын төлеу республикалық, жергілікті бюджет қаражатынан ұйымдастырылады.</w:t>
      </w:r>
      <w:r>
        <w:br/>
      </w:r>
      <w:r>
        <w:rPr>
          <w:rFonts w:ascii="Times New Roman"/>
          <w:b w:val="false"/>
          <w:i w:val="false"/>
          <w:color w:val="000000"/>
          <w:sz w:val="28"/>
        </w:rPr>
        <w:t>
</w:t>
      </w:r>
      <w:r>
        <w:rPr>
          <w:rFonts w:ascii="Times New Roman"/>
          <w:b w:val="false"/>
          <w:i w:val="false"/>
          <w:color w:val="000000"/>
          <w:sz w:val="28"/>
        </w:rPr>
        <w:t>
      5. Өкілетті орган әлеуметтік жұмыстарды орындау үшін жұмыс берушілермен әлеуметтік жұмыс орындарын ұйымдастыру мен құру мерзімі және қаржыландырудың шарты жөнінде келісім-шарт жасалады.</w:t>
      </w:r>
      <w:r>
        <w:br/>
      </w:r>
      <w:r>
        <w:rPr>
          <w:rFonts w:ascii="Times New Roman"/>
          <w:b w:val="false"/>
          <w:i w:val="false"/>
          <w:color w:val="000000"/>
          <w:sz w:val="28"/>
        </w:rPr>
        <w:t>
</w:t>
      </w:r>
      <w:r>
        <w:rPr>
          <w:rFonts w:ascii="Times New Roman"/>
          <w:b w:val="false"/>
          <w:i w:val="false"/>
          <w:color w:val="000000"/>
          <w:sz w:val="28"/>
        </w:rPr>
        <w:t>
      6. Өкілетті орган жұмыссыздарды әлеуметтік жұмысқа жіберуді олардың келісімі бойынша ғана іске асырады.</w:t>
      </w:r>
      <w:r>
        <w:br/>
      </w:r>
      <w:r>
        <w:rPr>
          <w:rFonts w:ascii="Times New Roman"/>
          <w:b w:val="false"/>
          <w:i w:val="false"/>
          <w:color w:val="000000"/>
          <w:sz w:val="28"/>
        </w:rPr>
        <w:t>
</w:t>
      </w:r>
      <w:r>
        <w:rPr>
          <w:rFonts w:ascii="Times New Roman"/>
          <w:b w:val="false"/>
          <w:i w:val="false"/>
          <w:color w:val="000000"/>
          <w:sz w:val="28"/>
        </w:rPr>
        <w:t>
      7. Жұмыс берушілердің әлеуметтік жұмыс орындарына қабылданған жұмыссыздар Өкілетті органың есебінен шығарылады.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Әлеуметтiк жұмыс орындарын</w:t>
      </w:r>
      <w:r>
        <w:br/>
      </w:r>
      <w:r>
        <w:rPr>
          <w:rFonts w:ascii="Times New Roman"/>
          <w:b w:val="false"/>
          <w:i w:val="false"/>
          <w:color w:val="000000"/>
          <w:sz w:val="28"/>
        </w:rPr>
        <w:t>
</w:t>
      </w:r>
      <w:r>
        <w:rPr>
          <w:rFonts w:ascii="Times New Roman"/>
          <w:b/>
          <w:i w:val="false"/>
          <w:color w:val="000080"/>
          <w:sz w:val="28"/>
        </w:rPr>
        <w:t>қаржыландырудың көздері мен шарттары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8. Әлеуметтiк жұмыс орындарын қаржыландырудың көздері: мемлекеттік республикалық, жергілікті бюджет және жұмыс берушілердің қаражаты.</w:t>
      </w:r>
      <w:r>
        <w:br/>
      </w:r>
      <w:r>
        <w:rPr>
          <w:rFonts w:ascii="Times New Roman"/>
          <w:b w:val="false"/>
          <w:i w:val="false"/>
          <w:color w:val="000000"/>
          <w:sz w:val="28"/>
        </w:rPr>
        <w:t>
</w:t>
      </w:r>
      <w:r>
        <w:rPr>
          <w:rFonts w:ascii="Times New Roman"/>
          <w:b w:val="false"/>
          <w:i w:val="false"/>
          <w:color w:val="000000"/>
          <w:sz w:val="28"/>
        </w:rPr>
        <w:t>
      9. Жұмыспен қамту саласында азаматтарды әлеуметтік қорғау жөніндегі қосымша шаралары "Халықты жұмыспен қамту саласында азаматтарды әлеуметтік қорғау жөніндегі қосымша шаралар" 102 кіші бағдарламасы, "Республикалық бюджеттен ағымдағы нысаналы трансферттер есебінен әлеуметтік жұмыс орындар және жастар тәжірибесі бағдарламасын кенейту" 103 кіші бағдарламасы, "Еңбекпен қамту бағдарламасы" 002 бағдарламасы бойынша республикалық, жергілікті бюджет қаржысы есебінен әлеуметтік жұмыс орындарын қаржыландыру іске асырылады.</w:t>
      </w:r>
      <w:r>
        <w:br/>
      </w:r>
      <w:r>
        <w:rPr>
          <w:rFonts w:ascii="Times New Roman"/>
          <w:b w:val="false"/>
          <w:i w:val="false"/>
          <w:color w:val="000000"/>
          <w:sz w:val="28"/>
        </w:rPr>
        <w:t>
</w:t>
      </w:r>
      <w:r>
        <w:rPr>
          <w:rFonts w:ascii="Times New Roman"/>
          <w:b w:val="false"/>
          <w:i w:val="false"/>
          <w:color w:val="000000"/>
          <w:sz w:val="28"/>
        </w:rPr>
        <w:t>
      10. Әлеуметтік жұмыс орындарына жұмысқа орналастырылған жұмыссыздарға жұмыс берушілердің еңбекақы төлеу шығыны мемлекеттік республикалық, жергілікті бюджет қаржысы есебінен толықтырылады.</w:t>
      </w:r>
      <w:r>
        <w:br/>
      </w:r>
      <w:r>
        <w:rPr>
          <w:rFonts w:ascii="Times New Roman"/>
          <w:b w:val="false"/>
          <w:i w:val="false"/>
          <w:color w:val="000000"/>
          <w:sz w:val="28"/>
        </w:rPr>
        <w:t>
</w:t>
      </w:r>
      <w:r>
        <w:rPr>
          <w:rFonts w:ascii="Times New Roman"/>
          <w:b w:val="false"/>
          <w:i w:val="false"/>
          <w:color w:val="000000"/>
          <w:sz w:val="28"/>
        </w:rPr>
        <w:t>
      11. Төлемақы жұмыс берушімен келісім негізінде ішінара өтемақы түрінде жасалады.</w:t>
      </w:r>
      <w:r>
        <w:br/>
      </w:r>
      <w:r>
        <w:rPr>
          <w:rFonts w:ascii="Times New Roman"/>
          <w:b w:val="false"/>
          <w:i w:val="false"/>
          <w:color w:val="000000"/>
          <w:sz w:val="28"/>
        </w:rPr>
        <w:t>
</w:t>
      </w:r>
      <w:r>
        <w:rPr>
          <w:rFonts w:ascii="Times New Roman"/>
          <w:b w:val="false"/>
          <w:i w:val="false"/>
          <w:color w:val="000000"/>
          <w:sz w:val="28"/>
        </w:rPr>
        <w:t>
      12. Бюджет қаржысы бойынша есептесу жұмыс берушілердің есеп шотына қаржы аудару арқылы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Әлеуметтiк жұмыс орындарын ұйымдастырудың</w:t>
      </w:r>
      <w:r>
        <w:br/>
      </w:r>
      <w:r>
        <w:rPr>
          <w:rFonts w:ascii="Times New Roman"/>
          <w:b w:val="false"/>
          <w:i w:val="false"/>
          <w:color w:val="000000"/>
          <w:sz w:val="28"/>
        </w:rPr>
        <w:t>
</w:t>
      </w:r>
      <w:r>
        <w:rPr>
          <w:rFonts w:ascii="Times New Roman"/>
          <w:b/>
          <w:i w:val="false"/>
          <w:color w:val="000080"/>
          <w:sz w:val="28"/>
        </w:rPr>
        <w:t>және қаржыландырудың тәртiбiн бақылау</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Аудандық жұмыспен қамту және әлеуметтік бағдарламалар бөлімі мемлекеттік мекемесі заңнамада белгіленген тәртіпте әлеуметтік жұмыс орындарын ұйымдастыру және қаржыландыру жөніндегі </w:t>
      </w:r>
      <w:r>
        <w:rPr>
          <w:rFonts w:ascii="Times New Roman"/>
          <w:b w:val="false"/>
          <w:i w:val="false"/>
          <w:color w:val="000000"/>
          <w:sz w:val="28"/>
        </w:rPr>
        <w:t>Нұсқаулықтың</w:t>
      </w:r>
      <w:r>
        <w:rPr>
          <w:rFonts w:ascii="Times New Roman"/>
          <w:b w:val="false"/>
          <w:i w:val="false"/>
          <w:color w:val="000000"/>
          <w:sz w:val="28"/>
        </w:rPr>
        <w:t xml:space="preserve"> сақталуын бақылауды іске асырады.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Май ауданы әкiмдiгiнiң</w:t>
      </w:r>
      <w:r>
        <w:br/>
      </w:r>
      <w:r>
        <w:rPr>
          <w:rFonts w:ascii="Times New Roman"/>
          <w:b w:val="false"/>
          <w:i w:val="false"/>
          <w:color w:val="000000"/>
          <w:sz w:val="28"/>
        </w:rPr>
        <w:t>
2010 жылғы 06 сәуірдегі</w:t>
      </w:r>
      <w:r>
        <w:br/>
      </w:r>
      <w:r>
        <w:rPr>
          <w:rFonts w:ascii="Times New Roman"/>
          <w:b w:val="false"/>
          <w:i w:val="false"/>
          <w:color w:val="000000"/>
          <w:sz w:val="28"/>
        </w:rPr>
        <w:t xml:space="preserve">
N 67/4 қаулысына   </w:t>
      </w:r>
      <w:r>
        <w:br/>
      </w:r>
      <w:r>
        <w:rPr>
          <w:rFonts w:ascii="Times New Roman"/>
          <w:b w:val="false"/>
          <w:i w:val="false"/>
          <w:color w:val="000000"/>
          <w:sz w:val="28"/>
        </w:rPr>
        <w:t xml:space="preserve">
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Мақсатты топтардың ішінен жұмыссыздарды жұмысқа орналастыру үшін әлеуметтік жұмыс орындарын ұсынатын жұмыс берушілерді</w:t>
      </w:r>
      <w:r>
        <w:br/>
      </w:r>
      <w:r>
        <w:rPr>
          <w:rFonts w:ascii="Times New Roman"/>
          <w:b w:val="false"/>
          <w:i w:val="false"/>
          <w:color w:val="000000"/>
          <w:sz w:val="28"/>
        </w:rPr>
        <w:t>
</w:t>
      </w:r>
      <w:r>
        <w:rPr>
          <w:rFonts w:ascii="Times New Roman"/>
          <w:b/>
          <w:i w:val="false"/>
          <w:color w:val="000080"/>
          <w:sz w:val="28"/>
        </w:rPr>
        <w:t>ІРІКТЕУ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 Жұмыс беруші әлеуметтік жұмыс орындарын ұйымдастыруға өтінім тапсырады.</w:t>
      </w:r>
      <w:r>
        <w:br/>
      </w:r>
      <w:r>
        <w:rPr>
          <w:rFonts w:ascii="Times New Roman"/>
          <w:b w:val="false"/>
          <w:i w:val="false"/>
          <w:color w:val="000000"/>
          <w:sz w:val="28"/>
        </w:rPr>
        <w:t>
</w:t>
      </w:r>
      <w:r>
        <w:rPr>
          <w:rFonts w:ascii="Times New Roman"/>
          <w:b w:val="false"/>
          <w:i w:val="false"/>
          <w:color w:val="000000"/>
          <w:sz w:val="28"/>
        </w:rPr>
        <w:t xml:space="preserve">
      2. Өкілетті орган әлеуметтік жұмыс орындарын ұсынатын жұмыс берушілерді іріктеу кезінде мынандай талаптарды ескереді: кәсіпорынның төлеу қабілеттігі, еңбекақының уақытында төленуі, жұмыс орынның қауіпсіздік техникасы нормаларына сай болуы, кәсіпорында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нормаларының сақталуы, Өкілетті органмен жасалған келісім-шарттың мерзімі аяқталғаннан кейін жұмыссыздарға тұрақты жұмыс ұсыну мүмкіндігі.</w:t>
      </w:r>
      <w:r>
        <w:br/>
      </w:r>
      <w:r>
        <w:rPr>
          <w:rFonts w:ascii="Times New Roman"/>
          <w:b w:val="false"/>
          <w:i w:val="false"/>
          <w:color w:val="000000"/>
          <w:sz w:val="28"/>
        </w:rPr>
        <w:t>
</w:t>
      </w:r>
      <w:r>
        <w:rPr>
          <w:rFonts w:ascii="Times New Roman"/>
          <w:b w:val="false"/>
          <w:i w:val="false"/>
          <w:color w:val="000000"/>
          <w:sz w:val="28"/>
        </w:rPr>
        <w:t>
      3. Жұмыс беруші әлеуметтік жұмыс орындарын ұйымдастыру жөнінде Өкілетті органмен келісім-шарт жасайды. Келісім-шартта екі жақтың міндеттері, жұмыс көлемдері, түрлері, еңбек төлемдерінің мөлшері мен шарттары, әлеуметтік жұмыс орындарын қаржыландыру мерзімі және көздері, жіберілген жұмыссыздардың саны көрсетіледі. Жұмыс уақытша болғандықтан, оны ұйымдастыру үшін тұрақты жұмыс орындары мен бос орындары пайдаланылмайды.</w:t>
      </w:r>
      <w:r>
        <w:br/>
      </w:r>
      <w:r>
        <w:rPr>
          <w:rFonts w:ascii="Times New Roman"/>
          <w:b w:val="false"/>
          <w:i w:val="false"/>
          <w:color w:val="000000"/>
          <w:sz w:val="28"/>
        </w:rPr>
        <w:t>
</w:t>
      </w:r>
      <w:r>
        <w:rPr>
          <w:rFonts w:ascii="Times New Roman"/>
          <w:b w:val="false"/>
          <w:i w:val="false"/>
          <w:color w:val="000000"/>
          <w:sz w:val="28"/>
        </w:rPr>
        <w:t>
      4. Өкілетті орган халықтың мақсатты топтағы жұмыссыздарды әлеуметтік жұмыс орнына орналастыру үшін жолдама береді.</w:t>
      </w:r>
      <w:r>
        <w:br/>
      </w:r>
      <w:r>
        <w:rPr>
          <w:rFonts w:ascii="Times New Roman"/>
          <w:b w:val="false"/>
          <w:i w:val="false"/>
          <w:color w:val="000000"/>
          <w:sz w:val="28"/>
        </w:rPr>
        <w:t>
</w:t>
      </w:r>
      <w:r>
        <w:rPr>
          <w:rFonts w:ascii="Times New Roman"/>
          <w:b w:val="false"/>
          <w:i w:val="false"/>
          <w:color w:val="000000"/>
          <w:sz w:val="28"/>
        </w:rPr>
        <w:t>
      5. Жұмыс беруші әлеуметтік жұмыс орнына жіберілген жұмыссызды қабылдайды, онымен еңбек келісім-шартын жасайды, қауіпсіздік техникасы нормаларына сәйкес келетін жұмыс орнын ұсынады. Әлеуметтік жұмыс орындарында жұмыссыздарды жұмыспен алты ай қамту мерзімге дейін рұқсат.</w:t>
      </w:r>
      <w:r>
        <w:br/>
      </w:r>
      <w:r>
        <w:rPr>
          <w:rFonts w:ascii="Times New Roman"/>
          <w:b w:val="false"/>
          <w:i w:val="false"/>
          <w:color w:val="000000"/>
          <w:sz w:val="28"/>
        </w:rPr>
        <w:t>
</w:t>
      </w:r>
      <w:r>
        <w:rPr>
          <w:rFonts w:ascii="Times New Roman"/>
          <w:b w:val="false"/>
          <w:i w:val="false"/>
          <w:color w:val="000000"/>
          <w:sz w:val="28"/>
        </w:rPr>
        <w:t>
      6. Жұмыс берушілер аудандық бюджет қаражатынан еңбек ақысын төлеу бойынша шығындардың орнын толтыру үшін ай сайын ағымдағы айдың 20-сына дейін Өкілетті органға белгілеген тәртіпте: жұмысқа қабылдау туралы бұйрықтың көшірмесін, жұмыс уақыты есебінің тізімі, әлеуметтік орындарға қабылданған жұмыскерлер туралы есепті және орындалған жұмыстардың актісін тапсырады.</w:t>
      </w:r>
      <w:r>
        <w:br/>
      </w:r>
      <w:r>
        <w:rPr>
          <w:rFonts w:ascii="Times New Roman"/>
          <w:b w:val="false"/>
          <w:i w:val="false"/>
          <w:color w:val="000000"/>
          <w:sz w:val="28"/>
        </w:rPr>
        <w:t>
</w:t>
      </w:r>
      <w:r>
        <w:rPr>
          <w:rFonts w:ascii="Times New Roman"/>
          <w:b w:val="false"/>
          <w:i w:val="false"/>
          <w:color w:val="000000"/>
          <w:sz w:val="28"/>
        </w:rPr>
        <w:t>
      7. Осы мақсатты топтағы жұмыссыз азаматтарды жұмысқа орналастыру үшін әлеуметтік жұмыс орындарын ұйымдастыруды ұсынған жұмыс берушілерді іріктеу тәртібінің орындалуын бақылау Өкілетті органға жүктеледі.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Май ауданы әкімдігінің</w:t>
      </w:r>
      <w:r>
        <w:br/>
      </w:r>
      <w:r>
        <w:rPr>
          <w:rFonts w:ascii="Times New Roman"/>
          <w:b w:val="false"/>
          <w:i w:val="false"/>
          <w:color w:val="000000"/>
          <w:sz w:val="28"/>
        </w:rPr>
        <w:t>
2010 жылғы 06 сәуірдегі</w:t>
      </w:r>
      <w:r>
        <w:br/>
      </w:r>
      <w:r>
        <w:rPr>
          <w:rFonts w:ascii="Times New Roman"/>
          <w:b w:val="false"/>
          <w:i w:val="false"/>
          <w:color w:val="000000"/>
          <w:sz w:val="28"/>
        </w:rPr>
        <w:t xml:space="preserve">
N 67/4 қаулысына   </w:t>
      </w:r>
      <w:r>
        <w:br/>
      </w:r>
      <w:r>
        <w:rPr>
          <w:rFonts w:ascii="Times New Roman"/>
          <w:b w:val="false"/>
          <w:i w:val="false"/>
          <w:color w:val="000000"/>
          <w:sz w:val="28"/>
        </w:rPr>
        <w:t xml:space="preserve">
2 қосымша     </w:t>
      </w:r>
    </w:p>
    <w:p>
      <w:pPr>
        <w:spacing w:after="0"/>
        <w:ind w:left="0"/>
        <w:jc w:val="both"/>
      </w:pPr>
      <w:r>
        <w:rPr>
          <w:rFonts w:ascii="Times New Roman"/>
          <w:b/>
          <w:i w:val="false"/>
          <w:color w:val="000080"/>
          <w:sz w:val="28"/>
        </w:rPr>
        <w:t>Әлеуметтiк жұмыс орындарын жұмыс берушiлердің</w:t>
      </w:r>
      <w:r>
        <w:br/>
      </w:r>
      <w:r>
        <w:rPr>
          <w:rFonts w:ascii="Times New Roman"/>
          <w:b w:val="false"/>
          <w:i w:val="false"/>
          <w:color w:val="000000"/>
          <w:sz w:val="28"/>
        </w:rPr>
        <w:t>
</w:t>
      </w:r>
      <w:r>
        <w:rPr>
          <w:rFonts w:ascii="Times New Roman"/>
          <w:b/>
          <w:i w:val="false"/>
          <w:color w:val="000080"/>
          <w:sz w:val="28"/>
        </w:rPr>
        <w:t>тiзiмi және қатысушы адамдардың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173"/>
        <w:gridCol w:w="2613"/>
      </w:tblGrid>
      <w:tr>
        <w:trPr>
          <w:trHeight w:val="120" w:hRule="atLeast"/>
        </w:trPr>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Р/с</w:t>
            </w:r>
          </w:p>
        </w:tc>
        <w:tc>
          <w:tcPr>
            <w:tcW w:w="9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Жұмыс берушiлер</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Қатысушылардың саны (адам)</w:t>
            </w:r>
          </w:p>
        </w:tc>
      </w:tr>
      <w:tr>
        <w:trPr>
          <w:trHeight w:val="120" w:hRule="atLeast"/>
        </w:trPr>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"Куат" шаруа қожалығының басшысы Абылова Г. (келісім бойынша)</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20" w:hRule="atLeast"/>
        </w:trPr>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"Ая" шаруа қожалығының басшысы Бекқожин Ж.Н. (келісім бойынша)</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"Башлам" шаруа қожалығының басшысы Абубакаров Э.М. (келісім бойынша)</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120" w:hRule="atLeast"/>
        </w:trPr>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"Со-Пут" шаруа қожалығының басшысы Соломатин Н.В. (келісім бойынша)</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20" w:hRule="atLeast"/>
        </w:trPr>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"Ұста-ата" шаруа қожалығының басшысы Бакауов Ж.Б. (келісім бойынша)</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20" w:hRule="atLeast"/>
        </w:trPr>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9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"Ығылман" шаруа қожалығының басшысы Ығылманова Ж. (келісім бойынша)</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00" w:hRule="atLeast"/>
        </w:trPr>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9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"Рахат" шаруа қожалығының басшысы Альжанов Ж.Т. (келісім бойынша)</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r>
      <w:tr>
        <w:trPr>
          <w:trHeight w:val="300" w:hRule="atLeast"/>
        </w:trPr>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9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"Жалгас" шаруа қожалығының басшысы Касимов К.Т. (келісім бойынша)</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300" w:hRule="atLeast"/>
        </w:trPr>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"Жанакова" шаруа қожалығының басшысы Жанакова А.Н. (келісім бойынша)</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300" w:hRule="atLeast"/>
        </w:trPr>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"Ташенова" шаруа қожалығының басшысы Ташенова С.М. (келісім бойынша)</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300" w:hRule="atLeast"/>
        </w:trPr>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9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"Жалтырь" шаруа қожалығының басшысы Сабирова К.М. (келісім бойынша)</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300" w:hRule="atLeast"/>
        </w:trPr>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"Сартай" шаруа қожалығының басшысы Жунусов С.Ш.( келісім бойынша)</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120" w:hRule="atLeast"/>
        </w:trPr>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9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 Оспанова А.А. (келісім бойынша)</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9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 Сулипова Г.Ш. (келісім бойынша)</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9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 Тлеубеков С.К. (келісім бойынша)</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r>
      <w:tr>
        <w:trPr>
          <w:trHeight w:val="120" w:hRule="atLeast"/>
        </w:trPr>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