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2528" w14:textId="b992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(XVI сессиясы IV шақырылған) "2010 - 2012 жылдарға арналған аудандық бюджет туралы" N 1/16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2010 жылғы 14 сәуірдегі N 3/19 шешімі. Павлодар облысы Лебяжі ауданының Әділет басқармасында 2010 жылғы 22 сәуірде N 12-9-109 тіркелген. Күші жойылды - Павлодар облысы Лебяжі аудандық мәслихатының 2014 жылғы 27 маусымдағы N 1-19/135 хатымен</w:t>
      </w:r>
    </w:p>
    <w:p>
      <w:pPr>
        <w:spacing w:after="0"/>
        <w:ind w:left="0"/>
        <w:jc w:val="both"/>
      </w:pPr>
      <w:r>
        <w:rPr>
          <w:rFonts w:ascii="Times New Roman"/>
          <w:b w:val="false"/>
          <w:i w:val="false"/>
          <w:color w:val="ff0000"/>
          <w:sz w:val="28"/>
        </w:rPr>
        <w:t>      Ескерту. Күші жойылды - Павлодар облысы Лебяжі аудандық мәслихатының 27.06.2014 N 1-19/135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 кодексінің 106-бабы 2-тармағының </w:t>
      </w:r>
      <w:r>
        <w:rPr>
          <w:rFonts w:ascii="Times New Roman"/>
          <w:b w:val="false"/>
          <w:i w:val="false"/>
          <w:color w:val="000000"/>
          <w:sz w:val="28"/>
        </w:rPr>
        <w:t>4)-тармақшасына</w:t>
      </w:r>
      <w:r>
        <w:rPr>
          <w:rFonts w:ascii="Times New Roman"/>
          <w:b w:val="false"/>
          <w:i w:val="false"/>
          <w:color w:val="000000"/>
          <w:sz w:val="28"/>
        </w:rPr>
        <w:t>, 109–бабы </w:t>
      </w:r>
      <w:r>
        <w:rPr>
          <w:rFonts w:ascii="Times New Roman"/>
          <w:b w:val="false"/>
          <w:i w:val="false"/>
          <w:color w:val="000000"/>
          <w:sz w:val="28"/>
        </w:rPr>
        <w:t>5–тармағына</w:t>
      </w:r>
      <w:r>
        <w:rPr>
          <w:rFonts w:ascii="Times New Roman"/>
          <w:b w:val="false"/>
          <w:i w:val="false"/>
          <w:color w:val="000000"/>
          <w:sz w:val="28"/>
        </w:rPr>
        <w:t xml:space="preserve"> және Павлодар облыстық мәслихаттың (ХХIV сессия, ІV шақырылған) 2010 жылғы 9 сәуірдегі "Облыстық мәслихаттың (ХХI сессия, ІV шақырылған) 2009 жылғы 22 желтоқсандағы "2010 - 2012 жылдарға арналған облыстық бюджет туралы" N 259/21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272/24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(ХVІ сессия, ІV шақырылған) 2009 жылғы 25 желтоқсандағы "2010 - 2012 жылдарға аудандық бюджет туралы" (2009 жылғы 30 желтоқсандағы N 12-9-101 нормативтік құқықтық актілерді мемлекеттік тіркеу реестірінде тіркелген, аудандық "Аққу үні" газетінде 2010 жылғы 7 қаңтардағы N 02-03/7397 нөмірінде жарияланған) N 1/16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 редакцияда жазылсын:</w:t>
      </w:r>
      <w:r>
        <w:br/>
      </w:r>
      <w:r>
        <w:rPr>
          <w:rFonts w:ascii="Times New Roman"/>
          <w:b w:val="false"/>
          <w:i w:val="false"/>
          <w:color w:val="000000"/>
          <w:sz w:val="28"/>
        </w:rPr>
        <w:t>
      "1. 2010 - 2012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2010 жылға мына көлемдерде бекітілсін:</w:t>
      </w:r>
      <w:r>
        <w:br/>
      </w:r>
      <w:r>
        <w:rPr>
          <w:rFonts w:ascii="Times New Roman"/>
          <w:b w:val="false"/>
          <w:i w:val="false"/>
          <w:color w:val="000000"/>
          <w:sz w:val="28"/>
        </w:rPr>
        <w:t>
      1) кірістер-1439543 мың теңге, соның ішінде:</w:t>
      </w:r>
      <w:r>
        <w:br/>
      </w:r>
      <w:r>
        <w:rPr>
          <w:rFonts w:ascii="Times New Roman"/>
          <w:b w:val="false"/>
          <w:i w:val="false"/>
          <w:color w:val="000000"/>
          <w:sz w:val="28"/>
        </w:rPr>
        <w:t>
      салықтық түсімдер бойынша – 142350 мың теңге;</w:t>
      </w:r>
      <w:r>
        <w:br/>
      </w:r>
      <w:r>
        <w:rPr>
          <w:rFonts w:ascii="Times New Roman"/>
          <w:b w:val="false"/>
          <w:i w:val="false"/>
          <w:color w:val="000000"/>
          <w:sz w:val="28"/>
        </w:rPr>
        <w:t>
      салықтық емес түсімдер бойынша - 1461 мың теңге;</w:t>
      </w:r>
      <w:r>
        <w:br/>
      </w:r>
      <w:r>
        <w:rPr>
          <w:rFonts w:ascii="Times New Roman"/>
          <w:b w:val="false"/>
          <w:i w:val="false"/>
          <w:color w:val="000000"/>
          <w:sz w:val="28"/>
        </w:rPr>
        <w:t>
      трансферттердің түсімдері бойынша - 1295732 мың теңге;</w:t>
      </w:r>
      <w:r>
        <w:br/>
      </w:r>
      <w:r>
        <w:rPr>
          <w:rFonts w:ascii="Times New Roman"/>
          <w:b w:val="false"/>
          <w:i w:val="false"/>
          <w:color w:val="000000"/>
          <w:sz w:val="28"/>
        </w:rPr>
        <w:t>
      2) шығындар - 1444858 мың теңге;</w:t>
      </w:r>
      <w:r>
        <w:br/>
      </w:r>
      <w:r>
        <w:rPr>
          <w:rFonts w:ascii="Times New Roman"/>
          <w:b w:val="false"/>
          <w:i w:val="false"/>
          <w:color w:val="000000"/>
          <w:sz w:val="28"/>
        </w:rPr>
        <w:t>
      3) таза бюджеттік кредиттеу – 8014 мың теңге, соның ішінде:</w:t>
      </w:r>
      <w:r>
        <w:br/>
      </w:r>
      <w:r>
        <w:rPr>
          <w:rFonts w:ascii="Times New Roman"/>
          <w:b w:val="false"/>
          <w:i w:val="false"/>
          <w:color w:val="000000"/>
          <w:sz w:val="28"/>
        </w:rPr>
        <w:t>
      бюджеттік кредиттер - 8014 мың теңге;</w:t>
      </w:r>
      <w:r>
        <w:br/>
      </w:r>
      <w:r>
        <w:rPr>
          <w:rFonts w:ascii="Times New Roman"/>
          <w:b w:val="false"/>
          <w:i w:val="false"/>
          <w:color w:val="000000"/>
          <w:sz w:val="28"/>
        </w:rPr>
        <w:t>
      4) қаржы активтерімен жасалатын операциялар жөніндегі сальдо - 0 тең;</w:t>
      </w:r>
      <w:r>
        <w:br/>
      </w:r>
      <w:r>
        <w:rPr>
          <w:rFonts w:ascii="Times New Roman"/>
          <w:b w:val="false"/>
          <w:i w:val="false"/>
          <w:color w:val="000000"/>
          <w:sz w:val="28"/>
        </w:rPr>
        <w:t>
      5) бюджет профициті – -13329 мың теңге;</w:t>
      </w:r>
      <w:r>
        <w:br/>
      </w:r>
      <w:r>
        <w:rPr>
          <w:rFonts w:ascii="Times New Roman"/>
          <w:b w:val="false"/>
          <w:i w:val="false"/>
          <w:color w:val="000000"/>
          <w:sz w:val="28"/>
        </w:rPr>
        <w:t>
      6) бюджет профицитін пайдалану - 13329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6-тармағындағы</w:t>
      </w:r>
      <w:r>
        <w:rPr>
          <w:rFonts w:ascii="Times New Roman"/>
          <w:b w:val="false"/>
          <w:i w:val="false"/>
          <w:color w:val="000000"/>
          <w:sz w:val="28"/>
        </w:rPr>
        <w:t xml:space="preserve"> "18886" деген сандар "16548"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6-1-тармағындағы</w:t>
      </w:r>
      <w:r>
        <w:rPr>
          <w:rFonts w:ascii="Times New Roman"/>
          <w:b w:val="false"/>
          <w:i w:val="false"/>
          <w:color w:val="000000"/>
          <w:sz w:val="28"/>
        </w:rPr>
        <w:t>:</w:t>
      </w:r>
      <w:r>
        <w:br/>
      </w:r>
      <w:r>
        <w:rPr>
          <w:rFonts w:ascii="Times New Roman"/>
          <w:b w:val="false"/>
          <w:i w:val="false"/>
          <w:color w:val="000000"/>
          <w:sz w:val="28"/>
        </w:rPr>
        <w:t>
      "3040" деген сандар "2530" деген сандармен ауыстырылсын;</w:t>
      </w:r>
      <w:r>
        <w:br/>
      </w:r>
      <w:r>
        <w:rPr>
          <w:rFonts w:ascii="Times New Roman"/>
          <w:b w:val="false"/>
          <w:i w:val="false"/>
          <w:color w:val="000000"/>
          <w:sz w:val="28"/>
        </w:rPr>
        <w:t>
      "11558" деген сандар "12092" деген сандармен ауыстырылсын;</w:t>
      </w:r>
      <w:r>
        <w:br/>
      </w:r>
      <w:r>
        <w:rPr>
          <w:rFonts w:ascii="Times New Roman"/>
          <w:b w:val="false"/>
          <w:i w:val="false"/>
          <w:color w:val="000000"/>
          <w:sz w:val="28"/>
        </w:rPr>
        <w:t>
      жетінші абзац мына редакцияда жазылсын: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"1941 - 1945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 2530 мың теңге";</w:t>
      </w:r>
      <w:r>
        <w:br/>
      </w:r>
      <w:r>
        <w:rPr>
          <w:rFonts w:ascii="Times New Roman"/>
          <w:b w:val="false"/>
          <w:i w:val="false"/>
          <w:color w:val="000000"/>
          <w:sz w:val="28"/>
        </w:rPr>
        <w:t>
      сегізінші абзац мына редакцияда жазылсын:</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 351 мың теңге;"</w:t>
      </w:r>
      <w:r>
        <w:br/>
      </w:r>
      <w:r>
        <w:rPr>
          <w:rFonts w:ascii="Times New Roman"/>
          <w:b w:val="false"/>
          <w:i w:val="false"/>
          <w:color w:val="000000"/>
          <w:sz w:val="28"/>
        </w:rPr>
        <w:t>
      мына мазмұндағы абзацпен толықтырылсын: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4949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9-тармағындағы</w:t>
      </w:r>
      <w:r>
        <w:rPr>
          <w:rFonts w:ascii="Times New Roman"/>
          <w:b w:val="false"/>
          <w:i w:val="false"/>
          <w:color w:val="000000"/>
          <w:sz w:val="28"/>
        </w:rPr>
        <w:t xml:space="preserve"> "59189" деген сандар "34739"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мәслихаттың бюджеттік саясат, әлеуметтік сала, заңдылық пен адам құқығын қорғау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Қ. Тлеуғабыл</w:t>
      </w:r>
    </w:p>
    <w:p>
      <w:pPr>
        <w:spacing w:after="0"/>
        <w:ind w:left="0"/>
        <w:jc w:val="both"/>
      </w:pPr>
      <w:r>
        <w:rPr>
          <w:rFonts w:ascii="Times New Roman"/>
          <w:b w:val="false"/>
          <w:i/>
          <w:color w:val="000000"/>
          <w:sz w:val="28"/>
        </w:rPr>
        <w:t>      Аудандық мәслихат хатшысы                  М. Смағұлов</w:t>
      </w:r>
    </w:p>
    <w:bookmarkStart w:name="z10" w:id="1"/>
    <w:p>
      <w:pPr>
        <w:spacing w:after="0"/>
        <w:ind w:left="0"/>
        <w:jc w:val="both"/>
      </w:pPr>
      <w:r>
        <w:rPr>
          <w:rFonts w:ascii="Times New Roman"/>
          <w:b w:val="false"/>
          <w:i w:val="false"/>
          <w:color w:val="000000"/>
          <w:sz w:val="28"/>
        </w:rPr>
        <w:t>
Лебяжі аудандық мәслихаттың</w:t>
      </w:r>
      <w:r>
        <w:br/>
      </w:r>
      <w:r>
        <w:rPr>
          <w:rFonts w:ascii="Times New Roman"/>
          <w:b w:val="false"/>
          <w:i w:val="false"/>
          <w:color w:val="000000"/>
          <w:sz w:val="28"/>
        </w:rPr>
        <w:t>
(XIX сессия, IV шақырылған)</w:t>
      </w:r>
      <w:r>
        <w:br/>
      </w:r>
      <w:r>
        <w:rPr>
          <w:rFonts w:ascii="Times New Roman"/>
          <w:b w:val="false"/>
          <w:i w:val="false"/>
          <w:color w:val="000000"/>
          <w:sz w:val="28"/>
        </w:rPr>
        <w:t xml:space="preserve">
2010 жылғы 14 сәуірдегі  </w:t>
      </w:r>
      <w:r>
        <w:br/>
      </w:r>
      <w:r>
        <w:rPr>
          <w:rFonts w:ascii="Times New Roman"/>
          <w:b w:val="false"/>
          <w:i w:val="false"/>
          <w:color w:val="000000"/>
          <w:sz w:val="28"/>
        </w:rPr>
        <w:t xml:space="preserve">
N 3/19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2010 жылға арналған аудандық бюджет</w:t>
      </w:r>
      <w:r>
        <w:br/>
      </w:r>
      <w:r>
        <w:rPr>
          <w:rFonts w:ascii="Times New Roman"/>
          <w:b/>
          <w:i w:val="false"/>
          <w:color w:val="000000"/>
        </w:rPr>
        <w:t>
(өзгерістермен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692"/>
        <w:gridCol w:w="711"/>
        <w:gridCol w:w="732"/>
        <w:gridCol w:w="7706"/>
        <w:gridCol w:w="2648"/>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 мың теңге</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142350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58116</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58116</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52278</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58239</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58239</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58239</w:t>
            </w:r>
          </w:p>
        </w:tc>
      </w:tr>
      <w:tr>
        <w:trPr>
          <w:trHeight w:val="2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23125</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12662</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r>
      <w:tr>
        <w:trPr>
          <w:trHeight w:val="4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7717</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2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мұхтаждарына пайдаланылатын бензин (авиациалықты қоспағанда)</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7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24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шығымдардың, сот актлерінің атқару парағының және өзге де құжаттардың көшірмелерін қайта беру туралы шағымдардан алынады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10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8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8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7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8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қызыметтік қаруының (аңшылық суық қаруды, белгі беретін қаруды, ұңғысыз атыс қаруын,механикалық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1295732</w:t>
            </w:r>
          </w:p>
        </w:tc>
      </w:tr>
      <w:tr>
        <w:trPr>
          <w:trHeight w:val="4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1295732</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1295732</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162106</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20036</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1113590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1439543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73"/>
        <w:gridCol w:w="733"/>
        <w:gridCol w:w="733"/>
        <w:gridCol w:w="7674"/>
        <w:gridCol w:w="265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1444858</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172918</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155987</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11788</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45005</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қызметін қамтамасыз ету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45005</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99194</w:t>
            </w:r>
          </w:p>
        </w:tc>
      </w:tr>
      <w:tr>
        <w:trPr>
          <w:trHeight w:val="11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99194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w:t>
            </w:r>
          </w:p>
        </w:tc>
      </w:tr>
      <w:tr>
        <w:trPr>
          <w:trHeight w:val="11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r>
      <w:tr>
        <w:trPr>
          <w:trHeight w:val="14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838446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58389</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58389</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58389</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Бaстауыш, негізгі орта және жалпы орта білім беру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718580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715406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715406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61477</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37377</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w:t>
            </w:r>
          </w:p>
        </w:tc>
      </w:tr>
      <w:tr>
        <w:trPr>
          <w:trHeight w:val="11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4131</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12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дәрегерлік көмек көрсететін ең жақын денсаулық сақтау ұйымына жеткізуді ұйымдастыру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101777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88262</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80932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39667</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О1О</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О16</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1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корсету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w:t>
            </w:r>
          </w:p>
        </w:tc>
      </w:tr>
      <w:tr>
        <w:trPr>
          <w:trHeight w:val="24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О19</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О2О</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13515</w:t>
            </w:r>
          </w:p>
        </w:tc>
      </w:tr>
      <w:tr>
        <w:trPr>
          <w:trHeight w:val="8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13515</w:t>
            </w:r>
          </w:p>
        </w:tc>
      </w:tr>
      <w:tr>
        <w:trPr>
          <w:trHeight w:val="14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12959</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үй-шаруашылығы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w:t>
            </w:r>
          </w:p>
        </w:tc>
      </w:tr>
      <w:tr>
        <w:trPr>
          <w:trHeight w:val="11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38274</w:t>
            </w:r>
          </w:p>
        </w:tc>
      </w:tr>
      <w:tr>
        <w:trPr>
          <w:trHeight w:val="11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38274</w:t>
            </w:r>
          </w:p>
        </w:tc>
      </w:tr>
      <w:tr>
        <w:trPr>
          <w:trHeight w:val="5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11217</w:t>
            </w:r>
          </w:p>
        </w:tc>
      </w:tr>
      <w:tr>
        <w:trPr>
          <w:trHeight w:val="11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О3О</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19159</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О10</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w:t>
            </w:r>
          </w:p>
        </w:tc>
      </w:tr>
      <w:tr>
        <w:trPr>
          <w:trHeight w:val="4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51424</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p>
        </w:tc>
      </w:tr>
      <w:tr>
        <w:trPr>
          <w:trHeight w:val="11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25268</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қалалық) мәдениет және тілдерді дамыту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18358</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18118</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және Қазақстан халықтарының басқа да тілдерін дамыту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12717</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11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бағдарламарды іске асыру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11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корғау, жер қатынастары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50773</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14315</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r>
      <w:tr>
        <w:trPr>
          <w:trHeight w:val="11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О99</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20186</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w:t>
            </w:r>
          </w:p>
        </w:tc>
      </w:tr>
      <w:tr>
        <w:trPr>
          <w:trHeight w:val="11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w:t>
            </w:r>
          </w:p>
        </w:tc>
      </w:tr>
      <w:tr>
        <w:trPr>
          <w:trHeight w:val="11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(облыстық маңыздағы қалалар)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өткізу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47094</w:t>
            </w:r>
          </w:p>
        </w:tc>
      </w:tr>
      <w:tr>
        <w:trPr>
          <w:trHeight w:val="5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w:t>
            </w:r>
          </w:p>
        </w:tc>
      </w:tr>
      <w:tr>
        <w:trPr>
          <w:trHeight w:val="8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w:t>
            </w:r>
          </w:p>
        </w:tc>
      </w:tr>
      <w:tr>
        <w:trPr>
          <w:trHeight w:val="11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41518</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41518</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9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4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О24</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20493</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5574</w:t>
            </w:r>
          </w:p>
        </w:tc>
      </w:tr>
      <w:tr>
        <w:trPr>
          <w:trHeight w:val="8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5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14919</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w:t>
            </w:r>
          </w:p>
        </w:tc>
      </w:tr>
      <w:tr>
        <w:trPr>
          <w:trHeight w:val="11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12499</w:t>
            </w:r>
          </w:p>
        </w:tc>
      </w:tr>
      <w:tr>
        <w:trPr>
          <w:trHeight w:val="11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34876</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34876</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34876</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11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О2О</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11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орман,балық шаруашылығы,ерекше қорғалатын табиғи аумақтар ,қоршаған ортаны және жануарлар дүниесін қорғау ,жер қатынастары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12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активтерің сатып алу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-13329</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