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c149b" w14:textId="8ec14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тұрғындарды жұмыспен қамту саласында азаматтарды әлеуметтік қорғау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әкімдігінің 2010 жылғы 27 қаңтардағы N 6/1 қаулысы. Павлодар облысы Лебяжі ауданының Әділет басқармасында 2010 жылғы 9 ақпанда N 12-9-103 тіркелген. Күші жойылды - қолдану мерзімінің өтуіне байланысты (Павлодар облысы Лебяжі ауданы әкімінің аппараты басшысысының 2014 жылғы 06 наурыздағы N 31/1-36/89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Лебяжі ауданы әкімінің аппараты басшысының 06.03.2014 N 31/1-36/89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13- тармақшасына</w:t>
      </w:r>
      <w:r>
        <w:rPr>
          <w:rFonts w:ascii="Times New Roman"/>
          <w:b w:val="false"/>
          <w:i w:val="false"/>
          <w:color w:val="000000"/>
          <w:sz w:val="28"/>
        </w:rPr>
        <w:t>, Қазақстан Республикасының 2001 жылғы 23 қаңтардағы "Халықты жұмыспен қамту туралы" Заңының </w:t>
      </w:r>
      <w:r>
        <w:rPr>
          <w:rFonts w:ascii="Times New Roman"/>
          <w:b w:val="false"/>
          <w:i w:val="false"/>
          <w:color w:val="000000"/>
          <w:sz w:val="28"/>
        </w:rPr>
        <w:t>5-бабы</w:t>
      </w:r>
      <w:r>
        <w:rPr>
          <w:rFonts w:ascii="Times New Roman"/>
          <w:b w:val="false"/>
          <w:i w:val="false"/>
          <w:color w:val="000000"/>
          <w:sz w:val="28"/>
        </w:rPr>
        <w:t xml:space="preserve">, тұрғындардың әлеуметтік-қорғаусыз санатындағы жұмыссыздарды жұмыспен қамтуға көмек көрсету және әлеуметтік қорғау мақсатында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Тұрғындардың мақсатты топ құрамына кіретін тұлғалардың тізбесі толықтырылсын:</w:t>
      </w:r>
      <w:r>
        <w:br/>
      </w:r>
      <w:r>
        <w:rPr>
          <w:rFonts w:ascii="Times New Roman"/>
          <w:b w:val="false"/>
          <w:i w:val="false"/>
          <w:color w:val="000000"/>
          <w:sz w:val="28"/>
        </w:rPr>
        <w:t>
      50 жастан жоғары тұлғалар;</w:t>
      </w:r>
      <w:r>
        <w:br/>
      </w:r>
      <w:r>
        <w:rPr>
          <w:rFonts w:ascii="Times New Roman"/>
          <w:b w:val="false"/>
          <w:i w:val="false"/>
          <w:color w:val="000000"/>
          <w:sz w:val="28"/>
        </w:rPr>
        <w:t>
      Дәрігерлік-Кеңестік Комиссияның аңықтамасы бойынша еңбекке шектеулері бар тұлғалар;</w:t>
      </w:r>
      <w:r>
        <w:br/>
      </w:r>
      <w:r>
        <w:rPr>
          <w:rFonts w:ascii="Times New Roman"/>
          <w:b w:val="false"/>
          <w:i w:val="false"/>
          <w:color w:val="000000"/>
          <w:sz w:val="28"/>
        </w:rPr>
        <w:t>
      бір де бір жұмыскері жоқ аз қамтылған отбасылардың жұмыссыздары.</w:t>
      </w:r>
      <w:r>
        <w:br/>
      </w:r>
      <w:r>
        <w:rPr>
          <w:rFonts w:ascii="Times New Roman"/>
          <w:b w:val="false"/>
          <w:i w:val="false"/>
          <w:color w:val="000000"/>
          <w:sz w:val="28"/>
        </w:rPr>
        <w:t>
</w:t>
      </w:r>
      <w:r>
        <w:rPr>
          <w:rFonts w:ascii="Times New Roman"/>
          <w:b w:val="false"/>
          <w:i w:val="false"/>
          <w:color w:val="000000"/>
          <w:sz w:val="28"/>
        </w:rPr>
        <w:t>
      2. Әлеуметтік жұмыс орнын ұйымдастыруды ұсынатын жұмыс берушілерді іріктеу тәртібі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Жұмыспен қамту және әлеуметтік бағдарламалар бөлімі тұрғындардың мақсатты тобынан жұмыссыздар үшін 80 әлеуметтік жұмыс орынын құру жөнінде мекемелер және ұйымдармен қосымшаға сәйкес жұмыс ұйымдастырсын.</w:t>
      </w:r>
      <w:r>
        <w:br/>
      </w:r>
      <w:r>
        <w:rPr>
          <w:rFonts w:ascii="Times New Roman"/>
          <w:b w:val="false"/>
          <w:i w:val="false"/>
          <w:color w:val="000000"/>
          <w:sz w:val="28"/>
        </w:rPr>
        <w:t>
</w:t>
      </w:r>
      <w:r>
        <w:rPr>
          <w:rFonts w:ascii="Times New Roman"/>
          <w:b w:val="false"/>
          <w:i w:val="false"/>
          <w:color w:val="000000"/>
          <w:sz w:val="28"/>
        </w:rPr>
        <w:t>
      4. Ауданның қаржы бөлімі бекітілген қаржы шегінде аудандық бюджеттен әлеуметтік жұмыс орындарын уақытылы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5. Бұл қаулы ресми жарияланғаннан кейін он күнтізбелік күн өткен соң қолданысқа енгізілсін.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орынбасары Н. Ө. Сағандықовқа жүктелсін.</w:t>
      </w:r>
    </w:p>
    <w:bookmarkEnd w:id="0"/>
    <w:p>
      <w:pPr>
        <w:spacing w:after="0"/>
        <w:ind w:left="0"/>
        <w:jc w:val="both"/>
      </w:pPr>
      <w:r>
        <w:rPr>
          <w:rFonts w:ascii="Times New Roman"/>
          <w:b w:val="false"/>
          <w:i/>
          <w:color w:val="000000"/>
          <w:sz w:val="28"/>
        </w:rPr>
        <w:t>      Аудан әкімі                                С. Әпсалықов</w:t>
      </w:r>
    </w:p>
    <w:bookmarkStart w:name="z8" w:id="1"/>
    <w:p>
      <w:pPr>
        <w:spacing w:after="0"/>
        <w:ind w:left="0"/>
        <w:jc w:val="both"/>
      </w:pPr>
      <w:r>
        <w:rPr>
          <w:rFonts w:ascii="Times New Roman"/>
          <w:b w:val="false"/>
          <w:i w:val="false"/>
          <w:color w:val="000000"/>
          <w:sz w:val="28"/>
        </w:rPr>
        <w:t>
Лебяжі ауданы әкімдігінің 2010 жылғы</w:t>
      </w:r>
      <w:r>
        <w:br/>
      </w:r>
      <w:r>
        <w:rPr>
          <w:rFonts w:ascii="Times New Roman"/>
          <w:b w:val="false"/>
          <w:i w:val="false"/>
          <w:color w:val="000000"/>
          <w:sz w:val="28"/>
        </w:rPr>
        <w:t xml:space="preserve">
27 қаңтардағы N 6/1 қаулысына   </w:t>
      </w:r>
      <w:r>
        <w:br/>
      </w:r>
      <w:r>
        <w:rPr>
          <w:rFonts w:ascii="Times New Roman"/>
          <w:b w:val="false"/>
          <w:i w:val="false"/>
          <w:color w:val="000000"/>
          <w:sz w:val="28"/>
        </w:rPr>
        <w:t xml:space="preserve">
қосымша              </w:t>
      </w:r>
    </w:p>
    <w:bookmarkEnd w:id="1"/>
    <w:bookmarkStart w:name="z9" w:id="2"/>
    <w:p>
      <w:pPr>
        <w:spacing w:after="0"/>
        <w:ind w:left="0"/>
        <w:jc w:val="left"/>
      </w:pPr>
      <w:r>
        <w:rPr>
          <w:rFonts w:ascii="Times New Roman"/>
          <w:b/>
          <w:i w:val="false"/>
          <w:color w:val="000000"/>
        </w:rPr>
        <w:t xml:space="preserve"> 
Мақсатты топтың жұмыссыздарын жұмысқа орналастыру</w:t>
      </w:r>
      <w:r>
        <w:br/>
      </w:r>
      <w:r>
        <w:rPr>
          <w:rFonts w:ascii="Times New Roman"/>
          <w:b/>
          <w:i w:val="false"/>
          <w:color w:val="000000"/>
        </w:rPr>
        <w:t>
үшін әлеуметтік жұмыс орындарын ұйымдастыруды</w:t>
      </w:r>
      <w:r>
        <w:br/>
      </w:r>
      <w:r>
        <w:rPr>
          <w:rFonts w:ascii="Times New Roman"/>
          <w:b/>
          <w:i w:val="false"/>
          <w:color w:val="000000"/>
        </w:rPr>
        <w:t>
ұсынушы жұмыс берушілердің іріктеу тәртібі</w:t>
      </w:r>
    </w:p>
    <w:bookmarkEnd w:id="2"/>
    <w:bookmarkStart w:name="z10" w:id="3"/>
    <w:p>
      <w:pPr>
        <w:spacing w:after="0"/>
        <w:ind w:left="0"/>
        <w:jc w:val="both"/>
      </w:pPr>
      <w:r>
        <w:rPr>
          <w:rFonts w:ascii="Times New Roman"/>
          <w:b w:val="false"/>
          <w:i w:val="false"/>
          <w:color w:val="000000"/>
          <w:sz w:val="28"/>
        </w:rPr>
        <w:t>
      1. Жұмыс беруші әлеуметтік жұмыс орнының ұйымына тапсырыс береді.</w:t>
      </w:r>
      <w:r>
        <w:br/>
      </w:r>
      <w:r>
        <w:rPr>
          <w:rFonts w:ascii="Times New Roman"/>
          <w:b w:val="false"/>
          <w:i w:val="false"/>
          <w:color w:val="000000"/>
          <w:sz w:val="28"/>
        </w:rPr>
        <w:t>
</w:t>
      </w:r>
      <w:r>
        <w:rPr>
          <w:rFonts w:ascii="Times New Roman"/>
          <w:b w:val="false"/>
          <w:i w:val="false"/>
          <w:color w:val="000000"/>
          <w:sz w:val="28"/>
        </w:rPr>
        <w:t>
      2. Әлеуметтік жұмыс орындарын ұсынушы жұмыс берушілерді іріктеу барысында Уәкілетті орган келесі талаптарды есепке алады: кәсіпорындардың төлемге қабілеттілігі, еңбекақының уақытында төленуі, жұмыс орының техникалық қауіпсіздік нормаларына сәйкестігі, Қазақстан Республикасының Еңбек </w:t>
      </w:r>
      <w:r>
        <w:rPr>
          <w:rFonts w:ascii="Times New Roman"/>
          <w:b w:val="false"/>
          <w:i w:val="false"/>
          <w:color w:val="000000"/>
          <w:sz w:val="28"/>
        </w:rPr>
        <w:t>кодексінің</w:t>
      </w:r>
      <w:r>
        <w:rPr>
          <w:rFonts w:ascii="Times New Roman"/>
          <w:b w:val="false"/>
          <w:i w:val="false"/>
          <w:color w:val="000000"/>
          <w:sz w:val="28"/>
        </w:rPr>
        <w:t xml:space="preserve"> кәсіпорын қалыптарын сақтауы, Уәкілетті органдардың келісілген шарт мерзімінің өтуі бойынша жұмыссызға тұрақты жұмыс ұсыну мүмкіндігі.</w:t>
      </w:r>
      <w:r>
        <w:br/>
      </w:r>
      <w:r>
        <w:rPr>
          <w:rFonts w:ascii="Times New Roman"/>
          <w:b w:val="false"/>
          <w:i w:val="false"/>
          <w:color w:val="000000"/>
          <w:sz w:val="28"/>
        </w:rPr>
        <w:t>
</w:t>
      </w:r>
      <w:r>
        <w:rPr>
          <w:rFonts w:ascii="Times New Roman"/>
          <w:b w:val="false"/>
          <w:i w:val="false"/>
          <w:color w:val="000000"/>
          <w:sz w:val="28"/>
        </w:rPr>
        <w:t>
      3. Жұмыс беруші Уәкілетті органмен әлеуметтік жұмыс орнын ұйымдастыруға шарт жасайды. Шартта екі жақтың міндеттері, жұмыс түрлері, көлемдері, еңбек төлемінің мөлшерлері мен жағдайы, әлеуметтік жұмыс орындарының қаржыландырылу көздері, бағытталған жұмыссыздар саны көрсетіледі. Жұмыс уақытша және оны ұйымдастыру үшін тұрақты жұмыс орындары мен бос орын қолданылуы мүмкін емес.</w:t>
      </w:r>
      <w:r>
        <w:br/>
      </w:r>
      <w:r>
        <w:rPr>
          <w:rFonts w:ascii="Times New Roman"/>
          <w:b w:val="false"/>
          <w:i w:val="false"/>
          <w:color w:val="000000"/>
          <w:sz w:val="28"/>
        </w:rPr>
        <w:t>
</w:t>
      </w:r>
      <w:r>
        <w:rPr>
          <w:rFonts w:ascii="Times New Roman"/>
          <w:b w:val="false"/>
          <w:i w:val="false"/>
          <w:color w:val="000000"/>
          <w:sz w:val="28"/>
        </w:rPr>
        <w:t>
      4. Уәкілетті орган тұрғындардың мақсатты тобының жұмыссыздарын әлеуметтік жұмыс орындарына орналастыру үшін бағыт береді (жолдама).</w:t>
      </w:r>
      <w:r>
        <w:br/>
      </w:r>
      <w:r>
        <w:rPr>
          <w:rFonts w:ascii="Times New Roman"/>
          <w:b w:val="false"/>
          <w:i w:val="false"/>
          <w:color w:val="000000"/>
          <w:sz w:val="28"/>
        </w:rPr>
        <w:t>
</w:t>
      </w:r>
      <w:r>
        <w:rPr>
          <w:rFonts w:ascii="Times New Roman"/>
          <w:b w:val="false"/>
          <w:i w:val="false"/>
          <w:color w:val="000000"/>
          <w:sz w:val="28"/>
        </w:rPr>
        <w:t>
      5. Жұмыс беруші бағытталған жұмыссызды әлеуметтік жұмыс орнына қабылдайды, онымен еңбек шартына отырады, техникалық қауіпсіздік нормаларға сәйкес жұмыс орнын ұсынады. Жұмыссыздарды әлеуметтік жұмыс орындарына орналастыру мерзімі алты айға дейін рұқсат етіледі.</w:t>
      </w:r>
      <w:r>
        <w:br/>
      </w:r>
      <w:r>
        <w:rPr>
          <w:rFonts w:ascii="Times New Roman"/>
          <w:b w:val="false"/>
          <w:i w:val="false"/>
          <w:color w:val="000000"/>
          <w:sz w:val="28"/>
        </w:rPr>
        <w:t>
</w:t>
      </w:r>
      <w:r>
        <w:rPr>
          <w:rFonts w:ascii="Times New Roman"/>
          <w:b w:val="false"/>
          <w:i w:val="false"/>
          <w:color w:val="000000"/>
          <w:sz w:val="28"/>
        </w:rPr>
        <w:t>
      6. Жұмыс берушілер аудан бюджетінің қаражатынан еңбек төлеу жөніндегі шығынды қайтару үшін ағымдағы жылғы әр айдың 20-на дейін Уәкілетті органға белгіленген тәртіпте: жұмысқа қабылданғаны туралы бұйрықтың көшірімі, жұмыс уақытын есептейтін табельді, жұмысшылардың әлеуметтік жұмыс орнына қабылдануы туралы есеп және орындалған жұмыс актісін ұсынады.</w:t>
      </w:r>
      <w:r>
        <w:br/>
      </w:r>
      <w:r>
        <w:rPr>
          <w:rFonts w:ascii="Times New Roman"/>
          <w:b w:val="false"/>
          <w:i w:val="false"/>
          <w:color w:val="000000"/>
          <w:sz w:val="28"/>
        </w:rPr>
        <w:t>
</w:t>
      </w:r>
      <w:r>
        <w:rPr>
          <w:rFonts w:ascii="Times New Roman"/>
          <w:b w:val="false"/>
          <w:i w:val="false"/>
          <w:color w:val="000000"/>
          <w:sz w:val="28"/>
        </w:rPr>
        <w:t>
      7. Мақсатты топтың жұмыссыздардың жұмысқа орналастыру үшін әлеуметтік жұмыс орындарын ұйымдастыруды ұсынушы жұмыс берушінің осы іріктеу тәртібін орындауды бақылау Уәкілетті органға жүктеледі.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