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ec2c" w14:textId="3cfe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жасөспірімдерді шақыру учаскелерінде тіркеуден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ауданы әкімінің 2010 жылғы 31 желтоқсандағы N 37 шешімі. Павлодар облысының Әділет департаментінде 2011 жылғы 17 қаңтарда N 12-5-83 тіркелді. Күші жойылды - Павлодар облысы Баянауыл аудандық әкімі аппарат басшысының 2013 жылғы 25 қыркүйектегі N 2-26-811 хатымен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әкімі аппарат басшысының 25.09.2013 N 2-26-811 хатымен.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 бабы </w:t>
      </w:r>
      <w:r>
        <w:rPr>
          <w:rFonts w:ascii="Times New Roman"/>
          <w:b w:val="false"/>
          <w:i w:val="false"/>
          <w:color w:val="000000"/>
          <w:sz w:val="28"/>
        </w:rPr>
        <w:t>3 тармағына</w:t>
      </w:r>
      <w:r>
        <w:rPr>
          <w:rFonts w:ascii="Times New Roman"/>
          <w:b w:val="false"/>
          <w:i w:val="false"/>
          <w:color w:val="000000"/>
          <w:sz w:val="28"/>
        </w:rPr>
        <w:t xml:space="preserve"> сәйкес және 1994 жылы туған жасөспірімдерді шақыру учаскелерінде тіркеуден өткізуді ұйымдастыру мақсатында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1994 жылы туған жасөспірімдерді шақыру учаскелерінде тіркеуден өткізу комиссиясының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Ауылдық округтер және Майкайың кенті әкімдері 2011 жылдың қаңтар - наурыз айларында 1994 жылы туған және бұдан бұрын тіркеуден өтпеген жастары үлкендерді тіркеуден өткізуді жоғары ұйымшылдықпен өткізу міндеттелсін.</w:t>
      </w:r>
      <w:r>
        <w:br/>
      </w:r>
      <w:r>
        <w:rPr>
          <w:rFonts w:ascii="Times New Roman"/>
          <w:b w:val="false"/>
          <w:i w:val="false"/>
          <w:color w:val="000000"/>
          <w:sz w:val="28"/>
        </w:rPr>
        <w:t>
</w:t>
      </w:r>
      <w:r>
        <w:rPr>
          <w:rFonts w:ascii="Times New Roman"/>
          <w:b w:val="false"/>
          <w:i w:val="false"/>
          <w:color w:val="000000"/>
          <w:sz w:val="28"/>
        </w:rPr>
        <w:t>
      3. Ауылдық округтер және Майкайың кенті әкімдері </w:t>
      </w:r>
      <w:r>
        <w:rPr>
          <w:rFonts w:ascii="Times New Roman"/>
          <w:b w:val="false"/>
          <w:i w:val="false"/>
          <w:color w:val="000000"/>
          <w:sz w:val="28"/>
        </w:rPr>
        <w:t>2 қосымшадағы</w:t>
      </w:r>
      <w:r>
        <w:rPr>
          <w:rFonts w:ascii="Times New Roman"/>
          <w:b w:val="false"/>
          <w:i w:val="false"/>
          <w:color w:val="000000"/>
          <w:sz w:val="28"/>
        </w:rPr>
        <w:t xml:space="preserve"> кестеге сәйкес меншік түріне қарамастан кәсіпорындардың, ұйымдардың, мекемелердің басшылары, мектеп директорлары, тіркелім басталғанға дейін және оның барысында 1994 жылы туған жасөспірімдердің мезгілінде және толық хабарлануын, олардың шақыру қағазында көрсетілген мерзімде аудандық қорғаныс істер бөліміне 100 пайыз ұйымшылдықпен жеткізілуін қамтамасыз етсін. Жасөспірімдердің шақыру қағаздарында көрсетілген талап етілген құжаттармен, екі тәулікке жететін қаржымен, жылы киіммен қамтылуына ерекше назар аударсын және қозғалыс қауіпсіздігін қамтамасыз етсін.</w:t>
      </w:r>
      <w:r>
        <w:br/>
      </w:r>
      <w:r>
        <w:rPr>
          <w:rFonts w:ascii="Times New Roman"/>
          <w:b w:val="false"/>
          <w:i w:val="false"/>
          <w:color w:val="000000"/>
          <w:sz w:val="28"/>
        </w:rPr>
        <w:t>
</w:t>
      </w:r>
      <w:r>
        <w:rPr>
          <w:rFonts w:ascii="Times New Roman"/>
          <w:b w:val="false"/>
          <w:i w:val="false"/>
          <w:color w:val="000000"/>
          <w:sz w:val="28"/>
        </w:rPr>
        <w:t>
      4. Аудандық ішкі істер бөлімінің бастығы, полиция полковнигі Каменов А. Ш. (келісім бойынша) тіркеу кезінде тұрақты кезекшілік етуге аудандық ішкі істер бөлімінің екі қызметкерін бөлсін.</w:t>
      </w:r>
      <w:r>
        <w:br/>
      </w:r>
      <w:r>
        <w:rPr>
          <w:rFonts w:ascii="Times New Roman"/>
          <w:b w:val="false"/>
          <w:i w:val="false"/>
          <w:color w:val="000000"/>
          <w:sz w:val="28"/>
        </w:rPr>
        <w:t>
</w:t>
      </w:r>
      <w:r>
        <w:rPr>
          <w:rFonts w:ascii="Times New Roman"/>
          <w:b w:val="false"/>
          <w:i w:val="false"/>
          <w:color w:val="000000"/>
          <w:sz w:val="28"/>
        </w:rPr>
        <w:t>
      5. Облыстық денсаулық сақтау департаментінің аудандағы өкілі, аудандық аурухананың бас дәрігерінің уақытша міндеттін атқарушы Темірбекова Ж.А. (келісім бойынша) </w:t>
      </w:r>
      <w:r>
        <w:rPr>
          <w:rFonts w:ascii="Times New Roman"/>
          <w:b w:val="false"/>
          <w:i w:val="false"/>
          <w:color w:val="000000"/>
          <w:sz w:val="28"/>
        </w:rPr>
        <w:t>3 қосымшаға</w:t>
      </w:r>
      <w:r>
        <w:rPr>
          <w:rFonts w:ascii="Times New Roman"/>
          <w:b w:val="false"/>
          <w:i w:val="false"/>
          <w:color w:val="000000"/>
          <w:sz w:val="28"/>
        </w:rPr>
        <w:t xml:space="preserve"> сәйкес жасөспірімдерді дәрігерлік тексеруден өткізу үшін тәжірибелі маман дәрігерлерді бөлуге және орта буын медицина қызметкелерін медициналық құрал-жабдықтармен қамтамасыз етуге міндеттелсін.</w:t>
      </w:r>
      <w:r>
        <w:br/>
      </w:r>
      <w:r>
        <w:rPr>
          <w:rFonts w:ascii="Times New Roman"/>
          <w:b w:val="false"/>
          <w:i w:val="false"/>
          <w:color w:val="000000"/>
          <w:sz w:val="28"/>
        </w:rPr>
        <w:t>
</w:t>
      </w:r>
      <w:r>
        <w:rPr>
          <w:rFonts w:ascii="Times New Roman"/>
          <w:b w:val="false"/>
          <w:i w:val="false"/>
          <w:color w:val="000000"/>
          <w:sz w:val="28"/>
        </w:rPr>
        <w:t>
      6. Медицина комиссиясы емдеу орындарында, стационарлық тексеруге жіберген жасөспірімдер кезектен тыс қабылдансын, тексеру барлық қажетті құжаттар рәсімделе отырып барынша қысқа мерзімде өткізілсін және жасөспірімдерді емдеу-сауықтыру жұмыстарының барысы туралы жазбаша хабарлансын. Тіркелу кезінде денсаулығының кінәрәт екені анықталғандарды емдеу шаралары қарастырылсын.</w:t>
      </w:r>
      <w:r>
        <w:br/>
      </w:r>
      <w:r>
        <w:rPr>
          <w:rFonts w:ascii="Times New Roman"/>
          <w:b w:val="false"/>
          <w:i w:val="false"/>
          <w:color w:val="000000"/>
          <w:sz w:val="28"/>
        </w:rPr>
        <w:t>
</w:t>
      </w:r>
      <w:r>
        <w:rPr>
          <w:rFonts w:ascii="Times New Roman"/>
          <w:b w:val="false"/>
          <w:i w:val="false"/>
          <w:color w:val="000000"/>
          <w:sz w:val="28"/>
        </w:rPr>
        <w:t>
      7. Осы шешім баспасөз бетіне жарияланған соң 10 күнтізбелік күннен кейін күшіне енеді.</w:t>
      </w:r>
      <w:r>
        <w:br/>
      </w:r>
      <w:r>
        <w:rPr>
          <w:rFonts w:ascii="Times New Roman"/>
          <w:b w:val="false"/>
          <w:i w:val="false"/>
          <w:color w:val="000000"/>
          <w:sz w:val="28"/>
        </w:rPr>
        <w:t>
</w:t>
      </w:r>
      <w:r>
        <w:rPr>
          <w:rFonts w:ascii="Times New Roman"/>
          <w:b w:val="false"/>
          <w:i w:val="false"/>
          <w:color w:val="000000"/>
          <w:sz w:val="28"/>
        </w:rPr>
        <w:t>
      8. Осы шешімінің орындалуына бақылау жасау әлеуметтік саланы бағыттайтын аудан әкімінің орынбасарына жүктелсін.</w:t>
      </w:r>
    </w:p>
    <w:bookmarkEnd w:id="0"/>
    <w:p>
      <w:pPr>
        <w:spacing w:after="0"/>
        <w:ind w:left="0"/>
        <w:jc w:val="both"/>
      </w:pPr>
      <w:r>
        <w:rPr>
          <w:rFonts w:ascii="Times New Roman"/>
          <w:b w:val="false"/>
          <w:i/>
          <w:color w:val="000000"/>
          <w:sz w:val="28"/>
        </w:rPr>
        <w:t>      Аудан әкімі                                Е. Әйткенов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қорғаныс істері жөніндегі</w:t>
      </w:r>
      <w:r>
        <w:br/>
      </w:r>
      <w:r>
        <w:rPr>
          <w:rFonts w:ascii="Times New Roman"/>
          <w:b w:val="false"/>
          <w:i w:val="false"/>
          <w:color w:val="000000"/>
          <w:sz w:val="28"/>
        </w:rPr>
        <w:t>
</w:t>
      </w:r>
      <w:r>
        <w:rPr>
          <w:rFonts w:ascii="Times New Roman"/>
          <w:b w:val="false"/>
          <w:i/>
          <w:color w:val="000000"/>
          <w:sz w:val="28"/>
        </w:rPr>
        <w:t>      бөлімінің бастығы майор                    Б. Орашев</w:t>
      </w:r>
      <w:r>
        <w:br/>
      </w:r>
      <w:r>
        <w:rPr>
          <w:rFonts w:ascii="Times New Roman"/>
          <w:b w:val="false"/>
          <w:i w:val="false"/>
          <w:color w:val="000000"/>
          <w:sz w:val="28"/>
        </w:rPr>
        <w:t>
</w:t>
      </w:r>
      <w:r>
        <w:rPr>
          <w:rFonts w:ascii="Times New Roman"/>
          <w:b w:val="false"/>
          <w:i/>
          <w:color w:val="000000"/>
          <w:sz w:val="28"/>
        </w:rPr>
        <w:t>      30 желтоқсан 2010 ж.</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ішкі істер бөлімінін</w:t>
      </w:r>
      <w:r>
        <w:br/>
      </w:r>
      <w:r>
        <w:rPr>
          <w:rFonts w:ascii="Times New Roman"/>
          <w:b w:val="false"/>
          <w:i w:val="false"/>
          <w:color w:val="000000"/>
          <w:sz w:val="28"/>
        </w:rPr>
        <w:t>
</w:t>
      </w:r>
      <w:r>
        <w:rPr>
          <w:rFonts w:ascii="Times New Roman"/>
          <w:b w:val="false"/>
          <w:i/>
          <w:color w:val="000000"/>
          <w:sz w:val="28"/>
        </w:rPr>
        <w:t>      бастығы полиция полковнигі                 А. Каменов</w:t>
      </w:r>
      <w:r>
        <w:br/>
      </w:r>
      <w:r>
        <w:rPr>
          <w:rFonts w:ascii="Times New Roman"/>
          <w:b w:val="false"/>
          <w:i w:val="false"/>
          <w:color w:val="000000"/>
          <w:sz w:val="28"/>
        </w:rPr>
        <w:t>
</w:t>
      </w:r>
      <w:r>
        <w:rPr>
          <w:rFonts w:ascii="Times New Roman"/>
          <w:b w:val="false"/>
          <w:i/>
          <w:color w:val="000000"/>
          <w:sz w:val="28"/>
        </w:rPr>
        <w:t>      30 желтоқсан 2010 ж.</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ҚКМК "Баянауыл ауданының орталық</w:t>
      </w:r>
      <w:r>
        <w:br/>
      </w:r>
      <w:r>
        <w:rPr>
          <w:rFonts w:ascii="Times New Roman"/>
          <w:b w:val="false"/>
          <w:i w:val="false"/>
          <w:color w:val="000000"/>
          <w:sz w:val="28"/>
        </w:rPr>
        <w:t>
</w:t>
      </w:r>
      <w:r>
        <w:rPr>
          <w:rFonts w:ascii="Times New Roman"/>
          <w:b w:val="false"/>
          <w:i/>
          <w:color w:val="000000"/>
          <w:sz w:val="28"/>
        </w:rPr>
        <w:t>      ауруханасының" бас дәрігерінің</w:t>
      </w:r>
      <w:r>
        <w:br/>
      </w:r>
      <w:r>
        <w:rPr>
          <w:rFonts w:ascii="Times New Roman"/>
          <w:b w:val="false"/>
          <w:i w:val="false"/>
          <w:color w:val="000000"/>
          <w:sz w:val="28"/>
        </w:rPr>
        <w:t>
</w:t>
      </w:r>
      <w:r>
        <w:rPr>
          <w:rFonts w:ascii="Times New Roman"/>
          <w:b w:val="false"/>
          <w:i/>
          <w:color w:val="000000"/>
          <w:sz w:val="28"/>
        </w:rPr>
        <w:t>      уақытша міндетін атқарушы                  Ж. Темірбекова</w:t>
      </w:r>
      <w:r>
        <w:br/>
      </w:r>
      <w:r>
        <w:rPr>
          <w:rFonts w:ascii="Times New Roman"/>
          <w:b w:val="false"/>
          <w:i w:val="false"/>
          <w:color w:val="000000"/>
          <w:sz w:val="28"/>
        </w:rPr>
        <w:t>
      30 желтоқсан 2010 ж.</w:t>
      </w:r>
    </w:p>
    <w:bookmarkStart w:name="z10" w:id="1"/>
    <w:p>
      <w:pPr>
        <w:spacing w:after="0"/>
        <w:ind w:left="0"/>
        <w:jc w:val="both"/>
      </w:pPr>
      <w:r>
        <w:rPr>
          <w:rFonts w:ascii="Times New Roman"/>
          <w:b w:val="false"/>
          <w:i w:val="false"/>
          <w:color w:val="000000"/>
          <w:sz w:val="28"/>
        </w:rPr>
        <w:t xml:space="preserve">
Аудан әкімінің 2010 жылғы   </w:t>
      </w:r>
      <w:r>
        <w:br/>
      </w:r>
      <w:r>
        <w:rPr>
          <w:rFonts w:ascii="Times New Roman"/>
          <w:b w:val="false"/>
          <w:i w:val="false"/>
          <w:color w:val="000000"/>
          <w:sz w:val="28"/>
        </w:rPr>
        <w:t>
31 желтоқсандағы N 37 шешіміне</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1994 жылы туған жасөспірімдерді тіркеуден</w:t>
      </w:r>
      <w:r>
        <w:br/>
      </w:r>
      <w:r>
        <w:rPr>
          <w:rFonts w:ascii="Times New Roman"/>
          <w:b/>
          <w:i w:val="false"/>
          <w:color w:val="000000"/>
        </w:rPr>
        <w:t>
өткізу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7893"/>
      </w:tblGrid>
      <w:tr>
        <w:trPr>
          <w:trHeight w:val="54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Орашев Баянбек Айтмұхамедұлы</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ауданының қорғаныс істері жөніндегі бөлімінің бастығы, шақыру комиссиясының төрағасы;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Тоғжігитова Бақыт Кенжеқайырқызы</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 шақыру комиссия төрағасының орынбасары;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Мурзатаева Маржан Рахымғалиевна</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комиссиясының хатшысы (келісім бойынша).</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Танжарыков Әдлет Өкенұлы</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ішкі істер бөлімі бастығының орынбасары - комиссия мүшесі (келісім бойынша);</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Зарыхан Мұратбек</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орталық аудандық ауруханасы дәрігері орынбасарының міндет уақытша атқарушы – медициналық комиссиясының төрайымы (келісім бойынша).</w:t>
            </w:r>
          </w:p>
        </w:tc>
      </w:tr>
    </w:tbl>
    <w:bookmarkStart w:name="z11" w:id="2"/>
    <w:p>
      <w:pPr>
        <w:spacing w:after="0"/>
        <w:ind w:left="0"/>
        <w:jc w:val="both"/>
      </w:pPr>
      <w:r>
        <w:rPr>
          <w:rFonts w:ascii="Times New Roman"/>
          <w:b w:val="false"/>
          <w:i w:val="false"/>
          <w:color w:val="000000"/>
          <w:sz w:val="28"/>
        </w:rPr>
        <w:t xml:space="preserve">
Аудан әкімінің 2010 жылғы   </w:t>
      </w:r>
      <w:r>
        <w:br/>
      </w:r>
      <w:r>
        <w:rPr>
          <w:rFonts w:ascii="Times New Roman"/>
          <w:b w:val="false"/>
          <w:i w:val="false"/>
          <w:color w:val="000000"/>
          <w:sz w:val="28"/>
        </w:rPr>
        <w:t>
31 желтоқсандағы N 37 шешіміне</w:t>
      </w:r>
      <w:r>
        <w:br/>
      </w:r>
      <w:r>
        <w:rPr>
          <w:rFonts w:ascii="Times New Roman"/>
          <w:b w:val="false"/>
          <w:i w:val="false"/>
          <w:color w:val="000000"/>
          <w:sz w:val="28"/>
        </w:rPr>
        <w:t xml:space="preserve">
2-қосымша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893"/>
        <w:gridCol w:w="1693"/>
        <w:gridCol w:w="1973"/>
        <w:gridCol w:w="2073"/>
        <w:gridCol w:w="147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Кенті және селолық округтер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Шақырылу шылар саны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Келетін күні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Өтетін күні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Күркелі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кенті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кенті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Жаңатілек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Каратомар 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273</w:t>
            </w:r>
          </w:p>
        </w:tc>
      </w:tr>
    </w:tbl>
    <w:bookmarkStart w:name="z12" w:id="3"/>
    <w:p>
      <w:pPr>
        <w:spacing w:after="0"/>
        <w:ind w:left="0"/>
        <w:jc w:val="both"/>
      </w:pPr>
      <w:r>
        <w:rPr>
          <w:rFonts w:ascii="Times New Roman"/>
          <w:b w:val="false"/>
          <w:i w:val="false"/>
          <w:color w:val="000000"/>
          <w:sz w:val="28"/>
        </w:rPr>
        <w:t xml:space="preserve">
Аудан әкімінің 2010 жылғы  </w:t>
      </w:r>
      <w:r>
        <w:br/>
      </w:r>
      <w:r>
        <w:rPr>
          <w:rFonts w:ascii="Times New Roman"/>
          <w:b w:val="false"/>
          <w:i w:val="false"/>
          <w:color w:val="000000"/>
          <w:sz w:val="28"/>
        </w:rPr>
        <w:t>
31 желтоқсандағы N 37 шешіміне</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1994 жылы туған жасөспірімдерді дәрігерлік тексеруден</w:t>
      </w:r>
      <w:r>
        <w:br/>
      </w:r>
      <w:r>
        <w:rPr>
          <w:rFonts w:ascii="Times New Roman"/>
          <w:b/>
          <w:i w:val="false"/>
          <w:color w:val="000000"/>
        </w:rPr>
        <w:t>
өткізу үшін тартылатын дәрігерлер мен кіші</w:t>
      </w:r>
      <w:r>
        <w:br/>
      </w:r>
      <w:r>
        <w:rPr>
          <w:rFonts w:ascii="Times New Roman"/>
          <w:b/>
          <w:i w:val="false"/>
          <w:color w:val="000000"/>
        </w:rPr>
        <w:t>
буын медицина қызметкерлерінің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393"/>
        <w:gridCol w:w="77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Мамандығы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Аты-жөні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Әмірханова Маржан Мұратовна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Зарыхан Мұратбек</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Хадыр Төлеген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Неврапотолог</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Жумадиллаев Маулен Базаралиевич</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Қадыр Гүлшан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Окулист</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Дандан Заурен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Бакаева Баян Құсманқызы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Темірбекова Жанар Аманкелдіқызы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Флюролаборант</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Сариева Фаруза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Мақашева Әлия</w:t>
            </w:r>
            <w:r>
              <w:br/>
            </w:r>
            <w:r>
              <w:rPr>
                <w:rFonts w:ascii="Times New Roman"/>
                <w:b w:val="false"/>
                <w:i w:val="false"/>
                <w:color w:val="000000"/>
                <w:sz w:val="20"/>
              </w:rPr>
              <w:t>
Адыкаримова Гульмира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Солтанова Гульмира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Түсіпова Жанна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Кунанбаева Баткен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Абдуллина Назым</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Кабенова Айкумис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Рентгенлаборант</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Раиса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медбикесі</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Кенжебаева Қарлыгаш</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