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ce26" w14:textId="b92c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азаматтарды 2011 жылдың қаңтар - наурыз айларында "Павлодар облысы Екібастұз қаласының қорғаныс істері жөніндегі Біріктірілген Бөлімі" мемлекеттік мекемесінің шақыру учаскесіне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әкімінің 2010 жылғы 23 желтоқсандағы N 57 шешімі. Павлодар облысы Екібастұз қаласының Әділет басқармасында 2011 жылғы 27 қаңтарда N 12-3-284 тіркелді. Күші жойылды - қолдану мерзімінің өтуіне байланысты (Павлодар облысы Екібастұз қаласы әкімінің аппарат басшысы 2013 жылғы 29 қаңтардағы N 24/1-23/88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қаласы әкімінің аппарат басшысы 29.01.2013 N 24/1-23/88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33-бабы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 17-бабының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2006 жылғы 5 мамырдағы "Қазақстан Республикасында әскери міндеттілер мен әскерге шақырушыларды әскери есепке алуды жүргізу тәртібі туралы Ережені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жылдың қаңтар - наурыз айларында 1994 жылы туған азаматтарды, сондай-ақ бұрын тіркеуден өтпеген ересек жастағы азаматтарды "Павлодар облысы Екібастұз қаласының қорғаныс істері жөніндегі Біріктірілген бөлімі" мемлекеттік мекемесінің (бұдан әрі – қорғаныс істері жөніндегі Бөлімі) шақыру учаскесіне тіркеу жұмысы жүргізілсін.</w:t>
      </w:r>
      <w:r>
        <w:br/>
      </w:r>
      <w:r>
        <w:rPr>
          <w:rFonts w:ascii="Times New Roman"/>
          <w:b w:val="false"/>
          <w:i w:val="false"/>
          <w:color w:val="000000"/>
          <w:sz w:val="28"/>
        </w:rPr>
        <w:t>
</w:t>
      </w:r>
      <w:r>
        <w:rPr>
          <w:rFonts w:ascii="Times New Roman"/>
          <w:b w:val="false"/>
          <w:i w:val="false"/>
          <w:color w:val="000000"/>
          <w:sz w:val="28"/>
        </w:rPr>
        <w:t>
      2. Мемлекеттік мекемелердің, меншік нысандарына қарамастан кәсіпорындар мен оқу орындарының басшыларына кестеге сәйкес тіркеуге жататын азаматтардың уақтылы келуін 100% қамтамасыз етіп, тізімін қорғаныс істері жөніндегі Бөлімге тапсыруларына ұсыныс жасалсын.</w:t>
      </w:r>
      <w:r>
        <w:br/>
      </w:r>
      <w:r>
        <w:rPr>
          <w:rFonts w:ascii="Times New Roman"/>
          <w:b w:val="false"/>
          <w:i w:val="false"/>
          <w:color w:val="000000"/>
          <w:sz w:val="28"/>
        </w:rPr>
        <w:t>
</w:t>
      </w:r>
      <w:r>
        <w:rPr>
          <w:rFonts w:ascii="Times New Roman"/>
          <w:b w:val="false"/>
          <w:i w:val="false"/>
          <w:color w:val="000000"/>
          <w:sz w:val="28"/>
        </w:rPr>
        <w:t>
      3. Павлодар облысы Екібастұз қаласының денсаулық сақтау бөліміне (М.М. Әубәкірова) (келісім бойынша):</w:t>
      </w:r>
      <w:r>
        <w:br/>
      </w:r>
      <w:r>
        <w:rPr>
          <w:rFonts w:ascii="Times New Roman"/>
          <w:b w:val="false"/>
          <w:i w:val="false"/>
          <w:color w:val="000000"/>
          <w:sz w:val="28"/>
        </w:rPr>
        <w:t>
      1) медициналық куәландыру үшін қажетті медициналық кұрал-жабдықтармен және медициналық жабдықтармен қамтамасыз ете отырып, дәрігерлер мен орта медицина персоналын бөлсін;</w:t>
      </w:r>
      <w:r>
        <w:br/>
      </w:r>
      <w:r>
        <w:rPr>
          <w:rFonts w:ascii="Times New Roman"/>
          <w:b w:val="false"/>
          <w:i w:val="false"/>
          <w:color w:val="000000"/>
          <w:sz w:val="28"/>
        </w:rPr>
        <w:t>
      2) 1500 адамға шаққандағы адамдардың флюорографиясын өткізу үшін (негізгі және резервті) флюорографиялық кабинеттер бөлсін;</w:t>
      </w:r>
      <w:r>
        <w:br/>
      </w:r>
      <w:r>
        <w:rPr>
          <w:rFonts w:ascii="Times New Roman"/>
          <w:b w:val="false"/>
          <w:i w:val="false"/>
          <w:color w:val="000000"/>
          <w:sz w:val="28"/>
        </w:rPr>
        <w:t>
      3) 1994 жылы туған азаматтардың амбулаторлы сырқаттардың медициналық карталарын, егілгені туралы мәліметтерін, жүйке-психикалық ауруы, наркологиялық, тері-венерологиялық, жұқпалы аурулары, туберкулез ауруы, АҚТҚ (ЖҚТБ) жұқпалары, трахома, созылмалы ішкі орган аурулары, хирургиялық түрдегі ауруы бойынша есепте тұрғандардың тізімдері, сырқат тарихының көшірмесін, азаматтардың денсаулығын белгілейтін дәрігерлік тексеру және диспансерлік қадағалау мәліметтерін қорғаныс істері жөніндегі Бөлімге тапсырсын;</w:t>
      </w:r>
      <w:r>
        <w:br/>
      </w:r>
      <w:r>
        <w:rPr>
          <w:rFonts w:ascii="Times New Roman"/>
          <w:b w:val="false"/>
          <w:i w:val="false"/>
          <w:color w:val="000000"/>
          <w:sz w:val="28"/>
        </w:rPr>
        <w:t>
      4) тіркеу мерзімінде тіркеу комиссиясының жолдамасы бойынша 1994 жылғы жастарды стационарлық тексеру және емдеу үшін резервті орындарды ұстасын;</w:t>
      </w:r>
      <w:r>
        <w:br/>
      </w:r>
      <w:r>
        <w:rPr>
          <w:rFonts w:ascii="Times New Roman"/>
          <w:b w:val="false"/>
          <w:i w:val="false"/>
          <w:color w:val="000000"/>
          <w:sz w:val="28"/>
        </w:rPr>
        <w:t>
      5) тіркеу мерзімінде медициналық комиссиямен жіберілген сырқат шақырылушыларды емдесін және тексеруден өткізсін.</w:t>
      </w:r>
      <w:r>
        <w:br/>
      </w:r>
      <w:r>
        <w:rPr>
          <w:rFonts w:ascii="Times New Roman"/>
          <w:b w:val="false"/>
          <w:i w:val="false"/>
          <w:color w:val="000000"/>
          <w:sz w:val="28"/>
        </w:rPr>
        <w:t>
</w:t>
      </w:r>
      <w:r>
        <w:rPr>
          <w:rFonts w:ascii="Times New Roman"/>
          <w:b w:val="false"/>
          <w:i w:val="false"/>
          <w:color w:val="000000"/>
          <w:sz w:val="28"/>
        </w:rPr>
        <w:t>
      4. Екібастұз қаласының ішкі істер бөліміне (Д. Сиразидимов) келісім бойынша):</w:t>
      </w:r>
      <w:r>
        <w:br/>
      </w:r>
      <w:r>
        <w:rPr>
          <w:rFonts w:ascii="Times New Roman"/>
          <w:b w:val="false"/>
          <w:i w:val="false"/>
          <w:color w:val="000000"/>
          <w:sz w:val="28"/>
        </w:rPr>
        <w:t>
      1) қылмыстық жауапкершілікке тартылған, тергеуде жүрген, сотталған, ішкі істер органдарының есебінде тұрған 1994 жылы туған жастардың тізімін қорғаныс істері жөніндегі Бөлімге жіберу;</w:t>
      </w:r>
      <w:r>
        <w:br/>
      </w:r>
      <w:r>
        <w:rPr>
          <w:rFonts w:ascii="Times New Roman"/>
          <w:b w:val="false"/>
          <w:i w:val="false"/>
          <w:color w:val="000000"/>
          <w:sz w:val="28"/>
        </w:rPr>
        <w:t>
      2) комиссиядан өтуге себепсіз келмей жүрген, 1994 жылы туған жастарды, оларды тіркеу комиссиясына қорғаныс істері жөніндегі Бөлімнің жеке іздестіру қағазы бойынша міндетті түрде жеткізе отырып, іздестіру бойынша шұғыл шаралар қолдану ұсынылсын.</w:t>
      </w:r>
      <w:r>
        <w:br/>
      </w:r>
      <w:r>
        <w:rPr>
          <w:rFonts w:ascii="Times New Roman"/>
          <w:b w:val="false"/>
          <w:i w:val="false"/>
          <w:color w:val="000000"/>
          <w:sz w:val="28"/>
        </w:rPr>
        <w:t>
</w:t>
      </w:r>
      <w:r>
        <w:rPr>
          <w:rFonts w:ascii="Times New Roman"/>
          <w:b w:val="false"/>
          <w:i w:val="false"/>
          <w:color w:val="000000"/>
          <w:sz w:val="28"/>
        </w:rPr>
        <w:t>
      5. "Павлодар облысы Екібастұз қаласының қорғаныс істері жөніндегі біріктірілген бөлімі" мемлекеттік мекемесі (Қ.С.Құсайынов) (келісім бойынша):</w:t>
      </w:r>
      <w:r>
        <w:br/>
      </w:r>
      <w:r>
        <w:rPr>
          <w:rFonts w:ascii="Times New Roman"/>
          <w:b w:val="false"/>
          <w:i w:val="false"/>
          <w:color w:val="000000"/>
          <w:sz w:val="28"/>
        </w:rPr>
        <w:t>
      1) жұмысқа қажетті құрал-жабдықтармен және мүкәммалдармен жабдықтай отырып, қорғаныс істері жөніндегі Бөлімнің ғимаратында медициналық тіркеу комиссиясының жұмысын ұйымдастыру;</w:t>
      </w:r>
      <w:r>
        <w:br/>
      </w:r>
      <w:r>
        <w:rPr>
          <w:rFonts w:ascii="Times New Roman"/>
          <w:b w:val="false"/>
          <w:i w:val="false"/>
          <w:color w:val="000000"/>
          <w:sz w:val="28"/>
        </w:rPr>
        <w:t>
      2) шақыру учаскесіне тіркеуге тұрудың кестесін әзірлеп бекітіп, меншік нысандарына қарамастан кәсіпорындар, ұйымдар мен оқу орындары басшыларының назарларына жеткізу ұсынылсын.</w:t>
      </w:r>
      <w:r>
        <w:br/>
      </w:r>
      <w:r>
        <w:rPr>
          <w:rFonts w:ascii="Times New Roman"/>
          <w:b w:val="false"/>
          <w:i w:val="false"/>
          <w:color w:val="000000"/>
          <w:sz w:val="28"/>
        </w:rPr>
        <w:t>
</w:t>
      </w:r>
      <w:r>
        <w:rPr>
          <w:rFonts w:ascii="Times New Roman"/>
          <w:b w:val="false"/>
          <w:i w:val="false"/>
          <w:color w:val="000000"/>
          <w:sz w:val="28"/>
        </w:rPr>
        <w:t>
      6. Екібастұз қаласы ауылдық округ, кент және ауыл әкімдері 1994 жылы туған жастардың кестеге сәйкес тіркеу жөніндегі комиссияға 100 % келуін, шақыру учаскесіне жеткізілуі мен тәртіп сақталуын қамтамасыз етсін.</w:t>
      </w:r>
      <w:r>
        <w:br/>
      </w:r>
      <w:r>
        <w:rPr>
          <w:rFonts w:ascii="Times New Roman"/>
          <w:b w:val="false"/>
          <w:i w:val="false"/>
          <w:color w:val="000000"/>
          <w:sz w:val="28"/>
        </w:rPr>
        <w:t>
</w:t>
      </w:r>
      <w:r>
        <w:rPr>
          <w:rFonts w:ascii="Times New Roman"/>
          <w:b w:val="false"/>
          <w:i w:val="false"/>
          <w:color w:val="000000"/>
          <w:sz w:val="28"/>
        </w:rPr>
        <w:t>
      7. Екібастұз қаласы әкімінің аппарат басшысы (А.А. Құрманова) тіркеу өткізуге байланысты шығындарды қаржыландыруды осы бағдарлама бойынша 2011 жылға арналған қала бюджетін қаржыландырудың бекітілген жоспарына сәйкес қалалық бюджет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8. Барлық қатыстырылған мемлекеттік органдар мен мекемелердің басшылары, ауылдық округ, поселке және ауыл әкімдері осы шешімнің орындалу барысы туралы әр айдың 10 күні ақпарат беріп отырсын.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Екібастұз қаласы әкімінің орынбасары Ғ.А. Оспанқұловқа және қорғаныс істері жөніндегі біріктірілген Бөлімнің бастығы Қ.С. Құсайыновқа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облысы денсаулық</w:t>
      </w:r>
      <w:r>
        <w:br/>
      </w:r>
      <w:r>
        <w:rPr>
          <w:rFonts w:ascii="Times New Roman"/>
          <w:b w:val="false"/>
          <w:i w:val="false"/>
          <w:color w:val="000000"/>
          <w:sz w:val="28"/>
        </w:rPr>
        <w:t>
</w:t>
      </w:r>
      <w:r>
        <w:rPr>
          <w:rFonts w:ascii="Times New Roman"/>
          <w:b w:val="false"/>
          <w:i/>
          <w:color w:val="000000"/>
          <w:sz w:val="28"/>
        </w:rPr>
        <w:t>      сақтау Басқармасының бастығы               А. Күзеков</w:t>
      </w:r>
      <w:r>
        <w:br/>
      </w:r>
      <w:r>
        <w:rPr>
          <w:rFonts w:ascii="Times New Roman"/>
          <w:b w:val="false"/>
          <w:i w:val="false"/>
          <w:color w:val="000000"/>
          <w:sz w:val="28"/>
        </w:rPr>
        <w:t>
</w:t>
      </w:r>
      <w:r>
        <w:rPr>
          <w:rFonts w:ascii="Times New Roman"/>
          <w:b w:val="false"/>
          <w:i/>
          <w:color w:val="000000"/>
          <w:sz w:val="28"/>
        </w:rPr>
        <w:t>      2010 жылғы 20 желтоқсан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Екібастұз қаласы ішкі істер бөлімі</w:t>
      </w:r>
      <w:r>
        <w:br/>
      </w:r>
      <w:r>
        <w:rPr>
          <w:rFonts w:ascii="Times New Roman"/>
          <w:b w:val="false"/>
          <w:i w:val="false"/>
          <w:color w:val="000000"/>
          <w:sz w:val="28"/>
        </w:rPr>
        <w:t>
</w:t>
      </w:r>
      <w:r>
        <w:rPr>
          <w:rFonts w:ascii="Times New Roman"/>
          <w:b w:val="false"/>
          <w:i/>
          <w:color w:val="000000"/>
          <w:sz w:val="28"/>
        </w:rPr>
        <w:t>      бастығының міндетін атқарушы               Д. Сиразидимов</w:t>
      </w:r>
      <w:r>
        <w:br/>
      </w:r>
      <w:r>
        <w:rPr>
          <w:rFonts w:ascii="Times New Roman"/>
          <w:b w:val="false"/>
          <w:i w:val="false"/>
          <w:color w:val="000000"/>
          <w:sz w:val="28"/>
        </w:rPr>
        <w:t>
</w:t>
      </w:r>
      <w:r>
        <w:rPr>
          <w:rFonts w:ascii="Times New Roman"/>
          <w:b w:val="false"/>
          <w:i/>
          <w:color w:val="000000"/>
          <w:sz w:val="28"/>
        </w:rPr>
        <w:t>      2010 жылғы 20 желтоқсан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Екібастұз қаласы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w:t>
      </w:r>
      <w:r>
        <w:br/>
      </w:r>
      <w:r>
        <w:rPr>
          <w:rFonts w:ascii="Times New Roman"/>
          <w:b w:val="false"/>
          <w:i w:val="false"/>
          <w:color w:val="000000"/>
          <w:sz w:val="28"/>
        </w:rPr>
        <w:t>
</w:t>
      </w:r>
      <w:r>
        <w:rPr>
          <w:rFonts w:ascii="Times New Roman"/>
          <w:b w:val="false"/>
          <w:i/>
          <w:color w:val="000000"/>
          <w:sz w:val="28"/>
        </w:rPr>
        <w:t>      бөлімінің бастығы                          Қ. Құсайынов</w:t>
      </w:r>
      <w:r>
        <w:br/>
      </w:r>
      <w:r>
        <w:rPr>
          <w:rFonts w:ascii="Times New Roman"/>
          <w:b w:val="false"/>
          <w:i w:val="false"/>
          <w:color w:val="000000"/>
          <w:sz w:val="28"/>
        </w:rPr>
        <w:t>
</w:t>
      </w:r>
      <w:r>
        <w:rPr>
          <w:rFonts w:ascii="Times New Roman"/>
          <w:b w:val="false"/>
          <w:i/>
          <w:color w:val="000000"/>
          <w:sz w:val="28"/>
        </w:rPr>
        <w:t>      2010 жылғы 20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