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2846" w14:textId="73b2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әкімінің 2010 жылғы 1 наурыздағы "Ұлы Отан соғысының қатысушылары мен мүгедектеріне телефон байланысы қызметін және коммуналдық қызметті пайдалануына өтемақы беру туралы" N 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әкімінің 2010 жылғы 19 сәуірдегі N 18 шешімі. Павлодар облысы Екібастұз қаласының Әділет басқармасында 2010 жылғы 19 мамырда N 12-3-263 тіркелген. Күші жойылды - Павлодар облысы Екібастұз қаласы әкімінің 2013 жылғы 22 мамырдағы N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  Ескерту. Күші жойылды - Павлодар облысы Екібастұз қаласы әкімінің 22.05.2013 N 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мәслихатының 2010 жылғы 9 ақпандағы (IV шақырылған, кезекті XX сессия) "Екібастұз қалалық мәслихатының 2009 жылғы желтоқсандағы (IV шақырылған, кезекті XIX сессия) "2010 - 2012 жылдарға арналған Екібастұз қаласының бюджеті туралы" N 221/19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241/20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абылдаймын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әкімінің 2010 жылғы 1 наурыздағы "Ұлы Отан соғысының қатысушылары мен мүгедектеріне телефон байланысы қызметін және коммуналдық қызметті пайдалануына өтемақы беру туралы" N 10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12-3-259 нөмірімен тіркелген, 2010 жылғы 1 сәуірде "Отарқа" газетінде N 14 және 2010 жылғы 1 сәуірдегі "Вести Екибастуза" газетінде N 13 жарияланған), (бұдан әрі – Шешім),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4-тармақшасындағы "жалғыз тұратындар және жұбайларымен тұратындар" сөздері "азаматтарды тіркеу кітабында бір жақта тіркелген және жұбайларымен тіркелген"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5-тармақшасындағы "70" саны "110"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5-тармақшасындағы "құрамындағы" сөзі "тіркелген" сөзіне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он күнтізбелік күн өткен соң қолданысқа енгізіледі және 2010 жылдың 1 наурыздан бастап туындаған құқықтық қатынастарда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Екібастұз қаласы әкімінің орынбасары Ғ. А. Оспанқұловқа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Н. Нәбиев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