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9445" w14:textId="47494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қаласының 2011 - 2013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2010 жылғы 24 желтоқсандағы N 79/29 шешімі. Павлодар облысы Павлодар қаласының Әділет басқармасында 2010 жылғы 28 желтоқсанда N 12-1-165 тіркелген. Күші жойылды - қолдану мерзімінің өтуіне байланысты (Павлодар облысы Павлодар қалалық мәслихатының 2014 жылғы 04 наурыздағы N 1-20/76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Павлодар қалалық мәслихатының 04.03.2014 N 1-20/76 хатымен).</w:t>
      </w:r>
    </w:p>
    <w:bookmarkStart w:name="z1" w:id="0"/>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Павлодар қаласының 2011 – 2013 жылдарға арналған бюджеті тиісті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қосымшаларға сәйкес бекітілсін, соның ішінде 2011 жылға мынадай көлемдерде:</w:t>
      </w:r>
      <w:r>
        <w:br/>
      </w:r>
      <w:r>
        <w:rPr>
          <w:rFonts w:ascii="Times New Roman"/>
          <w:b w:val="false"/>
          <w:i w:val="false"/>
          <w:color w:val="000000"/>
          <w:sz w:val="28"/>
        </w:rPr>
        <w:t>
      1) кірістер – 26 394 368 мың теңге, соның ішінде:</w:t>
      </w:r>
      <w:r>
        <w:br/>
      </w:r>
      <w:r>
        <w:rPr>
          <w:rFonts w:ascii="Times New Roman"/>
          <w:b w:val="false"/>
          <w:i w:val="false"/>
          <w:color w:val="000000"/>
          <w:sz w:val="28"/>
        </w:rPr>
        <w:t>
      салықтық түсімдер бойынша – 18 604 569 мың теңге;</w:t>
      </w:r>
      <w:r>
        <w:br/>
      </w:r>
      <w:r>
        <w:rPr>
          <w:rFonts w:ascii="Times New Roman"/>
          <w:b w:val="false"/>
          <w:i w:val="false"/>
          <w:color w:val="000000"/>
          <w:sz w:val="28"/>
        </w:rPr>
        <w:t>
      салықтық емес түсімдер бойынша – 122 726 мың теңге;</w:t>
      </w:r>
      <w:r>
        <w:br/>
      </w:r>
      <w:r>
        <w:rPr>
          <w:rFonts w:ascii="Times New Roman"/>
          <w:b w:val="false"/>
          <w:i w:val="false"/>
          <w:color w:val="000000"/>
          <w:sz w:val="28"/>
        </w:rPr>
        <w:t>
      негізгі капиталды сатудан түсетін түсімдер бойынша – 474 967 мың теңге;</w:t>
      </w:r>
      <w:r>
        <w:br/>
      </w:r>
      <w:r>
        <w:rPr>
          <w:rFonts w:ascii="Times New Roman"/>
          <w:b w:val="false"/>
          <w:i w:val="false"/>
          <w:color w:val="000000"/>
          <w:sz w:val="28"/>
        </w:rPr>
        <w:t>
      трансферттер түсімдері – 7 192 106 мың теңге;</w:t>
      </w:r>
      <w:r>
        <w:br/>
      </w:r>
      <w:r>
        <w:rPr>
          <w:rFonts w:ascii="Times New Roman"/>
          <w:b w:val="false"/>
          <w:i w:val="false"/>
          <w:color w:val="000000"/>
          <w:sz w:val="28"/>
        </w:rPr>
        <w:t>
      2) шығындар – 27 031 276 мың теңге;</w:t>
      </w:r>
      <w:r>
        <w:br/>
      </w:r>
      <w:r>
        <w:rPr>
          <w:rFonts w:ascii="Times New Roman"/>
          <w:b w:val="false"/>
          <w:i w:val="false"/>
          <w:color w:val="000000"/>
          <w:sz w:val="28"/>
        </w:rPr>
        <w:t>
      3) таза бюджеттік кредиттеу - нөлге тең;</w:t>
      </w:r>
      <w:r>
        <w:br/>
      </w:r>
      <w:r>
        <w:rPr>
          <w:rFonts w:ascii="Times New Roman"/>
          <w:b w:val="false"/>
          <w:i w:val="false"/>
          <w:color w:val="000000"/>
          <w:sz w:val="28"/>
        </w:rPr>
        <w:t>
      4) қаржы активтерімен операциялар бойынша сальдо - -12 500 мың теңге;</w:t>
      </w:r>
      <w:r>
        <w:br/>
      </w:r>
      <w:r>
        <w:rPr>
          <w:rFonts w:ascii="Times New Roman"/>
          <w:b w:val="false"/>
          <w:i w:val="false"/>
          <w:color w:val="000000"/>
          <w:sz w:val="28"/>
        </w:rPr>
        <w:t>
      5) бюджет тапшылығы – -624 408 мың теңге;</w:t>
      </w:r>
      <w:r>
        <w:br/>
      </w:r>
      <w:r>
        <w:rPr>
          <w:rFonts w:ascii="Times New Roman"/>
          <w:b w:val="false"/>
          <w:i w:val="false"/>
          <w:color w:val="000000"/>
          <w:sz w:val="28"/>
        </w:rPr>
        <w:t>
      6) бюджет тапшылығын қаржыландыру - 624 408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облысы Павлодар қалалық мәслихатының 2011.02.09 </w:t>
      </w:r>
      <w:r>
        <w:rPr>
          <w:rFonts w:ascii="Times New Roman"/>
          <w:b w:val="false"/>
          <w:i w:val="false"/>
          <w:color w:val="000000"/>
          <w:sz w:val="28"/>
        </w:rPr>
        <w:t>N 4/30</w:t>
      </w:r>
      <w:r>
        <w:rPr>
          <w:rFonts w:ascii="Times New Roman"/>
          <w:b w:val="false"/>
          <w:i w:val="false"/>
          <w:color w:val="ff0000"/>
          <w:sz w:val="28"/>
        </w:rPr>
        <w:t xml:space="preserve"> (2011.01.01 бастап қолданысқа енеді); 2011.03.31 </w:t>
      </w:r>
      <w:r>
        <w:rPr>
          <w:rFonts w:ascii="Times New Roman"/>
          <w:b w:val="false"/>
          <w:i w:val="false"/>
          <w:color w:val="000000"/>
          <w:sz w:val="28"/>
        </w:rPr>
        <w:t>N 16/31</w:t>
      </w:r>
      <w:r>
        <w:rPr>
          <w:rFonts w:ascii="Times New Roman"/>
          <w:b w:val="false"/>
          <w:i w:val="false"/>
          <w:color w:val="ff0000"/>
          <w:sz w:val="28"/>
        </w:rPr>
        <w:t xml:space="preserve"> (2011.01.01 бастап қолданысқа енеді); 2011.04.26 </w:t>
      </w:r>
      <w:r>
        <w:rPr>
          <w:rFonts w:ascii="Times New Roman"/>
          <w:b w:val="false"/>
          <w:i w:val="false"/>
          <w:color w:val="000000"/>
          <w:sz w:val="28"/>
        </w:rPr>
        <w:t>N 22/32</w:t>
      </w:r>
      <w:r>
        <w:rPr>
          <w:rFonts w:ascii="Times New Roman"/>
          <w:b w:val="false"/>
          <w:i w:val="false"/>
          <w:color w:val="ff0000"/>
          <w:sz w:val="28"/>
        </w:rPr>
        <w:t xml:space="preserve"> (2011.01.01 бастап қолданысқа енеді);  2011.07.01 </w:t>
      </w:r>
      <w:r>
        <w:rPr>
          <w:rFonts w:ascii="Times New Roman"/>
          <w:b w:val="false"/>
          <w:i w:val="false"/>
          <w:color w:val="000000"/>
          <w:sz w:val="28"/>
        </w:rPr>
        <w:t>N 34/34</w:t>
      </w:r>
      <w:r>
        <w:rPr>
          <w:rFonts w:ascii="Times New Roman"/>
          <w:b w:val="false"/>
          <w:i w:val="false"/>
          <w:color w:val="ff0000"/>
          <w:sz w:val="28"/>
        </w:rPr>
        <w:t xml:space="preserve"> (2011.01.01 бастап қолданысқа енеді); 2011.10.27  </w:t>
      </w:r>
      <w:r>
        <w:rPr>
          <w:rFonts w:ascii="Times New Roman"/>
          <w:b w:val="false"/>
          <w:i w:val="false"/>
          <w:color w:val="000000"/>
          <w:sz w:val="28"/>
        </w:rPr>
        <w:t>N 56/38</w:t>
      </w:r>
      <w:r>
        <w:rPr>
          <w:rFonts w:ascii="Times New Roman"/>
          <w:b w:val="false"/>
          <w:i w:val="false"/>
          <w:color w:val="ff0000"/>
          <w:sz w:val="28"/>
        </w:rPr>
        <w:t xml:space="preserve"> (2011.01.01 бастап қолданысқа енеді); 2011.11.15 </w:t>
      </w:r>
      <w:r>
        <w:rPr>
          <w:rFonts w:ascii="Times New Roman"/>
          <w:b w:val="false"/>
          <w:i w:val="false"/>
          <w:color w:val="000000"/>
          <w:sz w:val="28"/>
        </w:rPr>
        <w:t>N 61/39</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Павлодар қаласының 2011 жылға арналған бюджетінде Павлодар қаласының бюджетінен облыстық бюджетке 6 786 543 мың теңге сомасында бюджеттік алуларды көздеу ескерілсін.</w:t>
      </w:r>
      <w:r>
        <w:br/>
      </w:r>
      <w:r>
        <w:rPr>
          <w:rFonts w:ascii="Times New Roman"/>
          <w:b w:val="false"/>
          <w:i w:val="false"/>
          <w:color w:val="000000"/>
          <w:sz w:val="28"/>
        </w:rPr>
        <w:t>
</w:t>
      </w:r>
      <w:r>
        <w:rPr>
          <w:rFonts w:ascii="Times New Roman"/>
          <w:b w:val="false"/>
          <w:i w:val="false"/>
          <w:color w:val="000000"/>
          <w:sz w:val="28"/>
        </w:rPr>
        <w:t>
      3. Павлодар қаласының 2011 жылға арналған жергілікті атқарушы органының резерві 98 843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Павлодар облысы Павлодар қалалық мәслихатының 2011.02.09 </w:t>
      </w:r>
      <w:r>
        <w:rPr>
          <w:rFonts w:ascii="Times New Roman"/>
          <w:b w:val="false"/>
          <w:i w:val="false"/>
          <w:color w:val="000000"/>
          <w:sz w:val="28"/>
        </w:rPr>
        <w:t>N 4/30</w:t>
      </w:r>
      <w:r>
        <w:rPr>
          <w:rFonts w:ascii="Times New Roman"/>
          <w:b w:val="false"/>
          <w:i w:val="false"/>
          <w:color w:val="ff0000"/>
          <w:sz w:val="28"/>
        </w:rPr>
        <w:t xml:space="preserve"> (2011.01.01 бастап қолданысқа енеді); 2011.03.31 </w:t>
      </w:r>
      <w:r>
        <w:rPr>
          <w:rFonts w:ascii="Times New Roman"/>
          <w:b w:val="false"/>
          <w:i w:val="false"/>
          <w:color w:val="000000"/>
          <w:sz w:val="28"/>
        </w:rPr>
        <w:t>N 16/31</w:t>
      </w:r>
      <w:r>
        <w:rPr>
          <w:rFonts w:ascii="Times New Roman"/>
          <w:b w:val="false"/>
          <w:i w:val="false"/>
          <w:color w:val="ff0000"/>
          <w:sz w:val="28"/>
        </w:rPr>
        <w:t xml:space="preserve"> (2011.01.01 бастап қолданысқа енеді); 2011.07.01 </w:t>
      </w:r>
      <w:r>
        <w:rPr>
          <w:rFonts w:ascii="Times New Roman"/>
          <w:b w:val="false"/>
          <w:i w:val="false"/>
          <w:color w:val="000000"/>
          <w:sz w:val="28"/>
        </w:rPr>
        <w:t>N 34/34</w:t>
      </w:r>
      <w:r>
        <w:rPr>
          <w:rFonts w:ascii="Times New Roman"/>
          <w:b w:val="false"/>
          <w:i w:val="false"/>
          <w:color w:val="ff0000"/>
          <w:sz w:val="28"/>
        </w:rPr>
        <w:t xml:space="preserve"> (2011.01.01 бастап қолданысқа енеді); 2011.10.27 </w:t>
      </w:r>
      <w:r>
        <w:rPr>
          <w:rFonts w:ascii="Times New Roman"/>
          <w:b w:val="false"/>
          <w:i w:val="false"/>
          <w:color w:val="000000"/>
          <w:sz w:val="28"/>
        </w:rPr>
        <w:t>N 56/38</w:t>
      </w:r>
      <w:r>
        <w:rPr>
          <w:rFonts w:ascii="Times New Roman"/>
          <w:b w:val="false"/>
          <w:i w:val="false"/>
          <w:color w:val="ff0000"/>
          <w:sz w:val="28"/>
        </w:rPr>
        <w:t xml:space="preserve"> (2011.01.01 бастап қолданысқа енеді); 2011.11.15 </w:t>
      </w:r>
      <w:r>
        <w:rPr>
          <w:rFonts w:ascii="Times New Roman"/>
          <w:b w:val="false"/>
          <w:i w:val="false"/>
          <w:color w:val="000000"/>
          <w:sz w:val="28"/>
        </w:rPr>
        <w:t>N 61/39</w:t>
      </w:r>
      <w:r>
        <w:rPr>
          <w:rFonts w:ascii="Times New Roman"/>
          <w:b w:val="false"/>
          <w:i w:val="false"/>
          <w:color w:val="000000"/>
          <w:sz w:val="28"/>
        </w:rPr>
        <w:t> </w:t>
      </w:r>
      <w:r>
        <w:rPr>
          <w:rFonts w:ascii="Times New Roman"/>
          <w:b w:val="false"/>
          <w:i w:val="false"/>
          <w:color w:val="ff0000"/>
          <w:sz w:val="28"/>
        </w:rPr>
        <w:t>(2011.01.01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4. Павлодар қаласының 2011 жылға арналған бюджетін атқару процесінде секвестрлеуге жатпайтын жергілікті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Кенжекөл селолық округі, Мойылды, Павлодар ауылдары, Ленин кенті әкімі аппараттарының бюджеттік бағдарламалар тізбесі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6. Ауылдық елді мекендерде жұмыс істейтін және мемлекеттік қызметкерлер болып табылмайтын білім беру, әлеуметтік қамсыздандыру және мәдениет саласының мамандарына осындай қызметтің түрлерімен қалалық жағдайда айналысатын мамандардың ставкаларымен салыстырғанда жалақыларының және тарифтік ставкаларының 2011 жылы 25 пайызға көтерілуі сақталсын.</w:t>
      </w:r>
      <w:r>
        <w:br/>
      </w:r>
      <w:r>
        <w:rPr>
          <w:rFonts w:ascii="Times New Roman"/>
          <w:b w:val="false"/>
          <w:i w:val="false"/>
          <w:color w:val="000000"/>
          <w:sz w:val="28"/>
        </w:rPr>
        <w:t>
</w:t>
      </w:r>
      <w:r>
        <w:rPr>
          <w:rFonts w:ascii="Times New Roman"/>
          <w:b w:val="false"/>
          <w:i w:val="false"/>
          <w:color w:val="000000"/>
          <w:sz w:val="28"/>
        </w:rPr>
        <w:t>
      6-1 Павлодар қаласының бюджетінде көрсетілген шешімнің </w:t>
      </w:r>
      <w:r>
        <w:rPr>
          <w:rFonts w:ascii="Times New Roman"/>
          <w:b w:val="false"/>
          <w:i w:val="false"/>
          <w:color w:val="000000"/>
          <w:sz w:val="28"/>
        </w:rPr>
        <w:t>9-қосымшасына</w:t>
      </w:r>
      <w:r>
        <w:rPr>
          <w:rFonts w:ascii="Times New Roman"/>
          <w:b w:val="false"/>
          <w:i w:val="false"/>
          <w:color w:val="000000"/>
          <w:sz w:val="28"/>
        </w:rPr>
        <w:t xml:space="preserve"> және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2010 жылғы кредиторлық берешекті өтеу қарастырылсын.</w:t>
      </w:r>
      <w:r>
        <w:br/>
      </w:r>
      <w:r>
        <w:rPr>
          <w:rFonts w:ascii="Times New Roman"/>
          <w:b w:val="false"/>
          <w:i w:val="false"/>
          <w:color w:val="000000"/>
          <w:sz w:val="28"/>
        </w:rPr>
        <w:t>
      </w:t>
      </w:r>
      <w:r>
        <w:rPr>
          <w:rFonts w:ascii="Times New Roman"/>
          <w:b w:val="false"/>
          <w:i w:val="false"/>
          <w:color w:val="ff0000"/>
          <w:sz w:val="28"/>
        </w:rPr>
        <w:t xml:space="preserve">Ескерту. Шешім 6-1 тармақпен толықтырылды - Павлодар облысы Павлодар қалалық мәслихатының 2011.02.09 </w:t>
      </w:r>
      <w:r>
        <w:rPr>
          <w:rFonts w:ascii="Times New Roman"/>
          <w:b w:val="false"/>
          <w:i w:val="false"/>
          <w:color w:val="000000"/>
          <w:sz w:val="28"/>
        </w:rPr>
        <w:t>N 4/30</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6-2. 2011 жылға арналған Павлодар қаласының бюджетінде жұмыспен қамту 2020 Бағдарламасы шеңберіндегі іс–шараларды іске асыру үшін республикалық бюджеттен нысаналы трансферттер 1 001 004 мың теңге сомасында көзделгені ескерілсін, соның ішінде:</w:t>
      </w:r>
      <w:r>
        <w:br/>
      </w:r>
      <w:r>
        <w:rPr>
          <w:rFonts w:ascii="Times New Roman"/>
          <w:b w:val="false"/>
          <w:i w:val="false"/>
          <w:color w:val="000000"/>
          <w:sz w:val="28"/>
        </w:rPr>
        <w:t>
      жұмыс орындарын ашу бойынша жалақыны ішінара субсидиялау үшін –  22 269 мың теңге;</w:t>
      </w:r>
      <w:r>
        <w:br/>
      </w:r>
      <w:r>
        <w:rPr>
          <w:rFonts w:ascii="Times New Roman"/>
          <w:b w:val="false"/>
          <w:i w:val="false"/>
          <w:color w:val="000000"/>
          <w:sz w:val="28"/>
        </w:rPr>
        <w:t>
      жұмыспен қамту орталықтарын ашу үшін – 26 023 мың теңге;</w:t>
      </w:r>
      <w:r>
        <w:br/>
      </w:r>
      <w:r>
        <w:rPr>
          <w:rFonts w:ascii="Times New Roman"/>
          <w:b w:val="false"/>
          <w:i w:val="false"/>
          <w:color w:val="000000"/>
          <w:sz w:val="28"/>
        </w:rPr>
        <w:t>
      тұрғын үй салу үшін – 483 712 мың теңге;</w:t>
      </w:r>
      <w:r>
        <w:br/>
      </w:r>
      <w:r>
        <w:rPr>
          <w:rFonts w:ascii="Times New Roman"/>
          <w:b w:val="false"/>
          <w:i w:val="false"/>
          <w:color w:val="000000"/>
          <w:sz w:val="28"/>
        </w:rPr>
        <w:t>
      инженерлік–коммуникациялық инфрақұрылымды дамыту үшін – 469  000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6-2 тармақпен толықтырылды - Павлодар облысы Павлодар қалалық мәслихатының 2011.03.31 </w:t>
      </w:r>
      <w:r>
        <w:rPr>
          <w:rFonts w:ascii="Times New Roman"/>
          <w:b w:val="false"/>
          <w:i w:val="false"/>
          <w:color w:val="000000"/>
          <w:sz w:val="28"/>
        </w:rPr>
        <w:t>N 16/31</w:t>
      </w:r>
      <w:r>
        <w:rPr>
          <w:rFonts w:ascii="Times New Roman"/>
          <w:b w:val="false"/>
          <w:i w:val="false"/>
          <w:color w:val="ff0000"/>
          <w:sz w:val="28"/>
        </w:rPr>
        <w:t xml:space="preserve"> (2011.01.01 бастап қолданысқа енеді) шешімімен; өзгеріс енгізілді - Павлодар облысы Павлодар қалалық мәслихатының 2011.07.01 </w:t>
      </w:r>
      <w:r>
        <w:rPr>
          <w:rFonts w:ascii="Times New Roman"/>
          <w:b w:val="false"/>
          <w:i w:val="false"/>
          <w:color w:val="000000"/>
          <w:sz w:val="28"/>
        </w:rPr>
        <w:t>N 34/34</w:t>
      </w:r>
      <w:r>
        <w:rPr>
          <w:rFonts w:ascii="Times New Roman"/>
          <w:b w:val="false"/>
          <w:i w:val="false"/>
          <w:color w:val="ff0000"/>
          <w:sz w:val="28"/>
        </w:rPr>
        <w:t xml:space="preserve"> (2011.01.01 бастап қолданысқа енеді) шешімімен; жаңа редакцияда - Павлодар облысы Павлодар қалалық мәслихатының 2011.10.27 </w:t>
      </w:r>
      <w:r>
        <w:rPr>
          <w:rFonts w:ascii="Times New Roman"/>
          <w:b w:val="false"/>
          <w:i w:val="false"/>
          <w:color w:val="000000"/>
          <w:sz w:val="28"/>
        </w:rPr>
        <w:t>N 56/38</w:t>
      </w:r>
      <w:r>
        <w:rPr>
          <w:rFonts w:ascii="Times New Roman"/>
          <w:b w:val="false"/>
          <w:i w:val="false"/>
          <w:color w:val="ff0000"/>
          <w:sz w:val="28"/>
        </w:rPr>
        <w:t xml:space="preserve"> (2011.01.01 бастап қолданысқа енеді) шешімімен; өзгеріс енгізілді - Павлодар облысы Павлодар қалалық мәслихатының 2011.11.15 </w:t>
      </w:r>
      <w:r>
        <w:rPr>
          <w:rFonts w:ascii="Times New Roman"/>
          <w:b w:val="false"/>
          <w:i w:val="false"/>
          <w:color w:val="000000"/>
          <w:sz w:val="28"/>
        </w:rPr>
        <w:t xml:space="preserve">N 61/39 </w:t>
      </w:r>
      <w:r>
        <w:rPr>
          <w:rFonts w:ascii="Times New Roman"/>
          <w:b w:val="false"/>
          <w:i w:val="false"/>
          <w:color w:val="ff0000"/>
          <w:sz w:val="28"/>
        </w:rPr>
        <w:t>(2011.01.01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7. Осы шешім 2011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                            С. Гуляев</w:t>
      </w:r>
    </w:p>
    <w:p>
      <w:pPr>
        <w:spacing w:after="0"/>
        <w:ind w:left="0"/>
        <w:jc w:val="both"/>
      </w:pPr>
      <w:r>
        <w:rPr>
          <w:rFonts w:ascii="Times New Roman"/>
          <w:b w:val="false"/>
          <w:i/>
          <w:color w:val="000000"/>
          <w:sz w:val="28"/>
        </w:rPr>
        <w:t>      Қалалық мәслихаттың хатшысы                М. Желнов</w:t>
      </w:r>
    </w:p>
    <w:bookmarkStart w:name="z9" w:id="1"/>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N 79/29 шешіміне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Павлодар қаласының 2011 жылға арналған бюджет</w:t>
      </w:r>
    </w:p>
    <w:p>
      <w:pPr>
        <w:spacing w:after="0"/>
        <w:ind w:left="0"/>
        <w:jc w:val="both"/>
      </w:pPr>
      <w:r>
        <w:rPr>
          <w:rFonts w:ascii="Times New Roman"/>
          <w:b w:val="false"/>
          <w:i w:val="false"/>
          <w:color w:val="ff0000"/>
          <w:sz w:val="28"/>
        </w:rPr>
        <w:t xml:space="preserve">      Ескерту. 1-қосымша жаңа редакцияда - Павлодар облысы Павлодар қалалық мәслихатының 2011.11.15 </w:t>
      </w:r>
      <w:r>
        <w:rPr>
          <w:rFonts w:ascii="Times New Roman"/>
          <w:b w:val="false"/>
          <w:i w:val="false"/>
          <w:color w:val="ff0000"/>
          <w:sz w:val="28"/>
        </w:rPr>
        <w:t>N 61/39</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606"/>
        <w:gridCol w:w="564"/>
        <w:gridCol w:w="8225"/>
        <w:gridCol w:w="3020"/>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26394368</w:t>
            </w:r>
          </w:p>
        </w:tc>
      </w:tr>
      <w:tr>
        <w:trPr>
          <w:trHeight w:val="4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18604569</w:t>
            </w:r>
          </w:p>
        </w:tc>
      </w:tr>
      <w:tr>
        <w:trPr>
          <w:trHeight w:val="4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4850000</w:t>
            </w:r>
          </w:p>
        </w:tc>
      </w:tr>
      <w:tr>
        <w:trPr>
          <w:trHeight w:val="4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4850000</w:t>
            </w:r>
          </w:p>
        </w:tc>
      </w:tr>
      <w:tr>
        <w:trPr>
          <w:trHeight w:val="4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3430037</w:t>
            </w:r>
          </w:p>
        </w:tc>
      </w:tr>
      <w:tr>
        <w:trPr>
          <w:trHeight w:val="3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3430037</w:t>
            </w:r>
          </w:p>
        </w:tc>
      </w:tr>
      <w:tr>
        <w:trPr>
          <w:trHeight w:val="4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2605358</w:t>
            </w:r>
          </w:p>
        </w:tc>
      </w:tr>
      <w:tr>
        <w:trPr>
          <w:trHeight w:val="5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1637101</w:t>
            </w:r>
          </w:p>
        </w:tc>
      </w:tr>
      <w:tr>
        <w:trPr>
          <w:trHeight w:val="4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394200</w:t>
            </w:r>
          </w:p>
        </w:tc>
      </w:tr>
      <w:tr>
        <w:trPr>
          <w:trHeight w:val="4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574000</w:t>
            </w:r>
          </w:p>
        </w:tc>
      </w:tr>
      <w:tr>
        <w:trPr>
          <w:trHeight w:val="4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5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7450174</w:t>
            </w:r>
          </w:p>
        </w:tc>
      </w:tr>
      <w:tr>
        <w:trPr>
          <w:trHeight w:val="4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6721033</w:t>
            </w:r>
          </w:p>
        </w:tc>
      </w:tr>
      <w:tr>
        <w:trPr>
          <w:trHeight w:val="5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480000</w:t>
            </w:r>
          </w:p>
        </w:tc>
      </w:tr>
      <w:tr>
        <w:trPr>
          <w:trHeight w:val="5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214141</w:t>
            </w: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105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269000</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269000</w:t>
            </w: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122726</w:t>
            </w:r>
          </w:p>
        </w:tc>
      </w:tr>
      <w:tr>
        <w:trPr>
          <w:trHeight w:val="3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68758</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68758</w:t>
            </w:r>
          </w:p>
        </w:tc>
      </w:tr>
      <w:tr>
        <w:trPr>
          <w:trHeight w:val="14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12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21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25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4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51215</w:t>
            </w:r>
          </w:p>
        </w:tc>
      </w:tr>
      <w:tr>
        <w:trPr>
          <w:trHeight w:val="4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51215</w:t>
            </w:r>
          </w:p>
        </w:tc>
      </w:tr>
      <w:tr>
        <w:trPr>
          <w:trHeight w:val="4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474967</w:t>
            </w:r>
          </w:p>
        </w:tc>
      </w:tr>
      <w:tr>
        <w:trPr>
          <w:trHeight w:val="6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266038</w:t>
            </w:r>
          </w:p>
        </w:tc>
      </w:tr>
      <w:tr>
        <w:trPr>
          <w:trHeight w:val="7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266038</w:t>
            </w:r>
          </w:p>
        </w:tc>
      </w:tr>
      <w:tr>
        <w:trPr>
          <w:trHeight w:val="5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208929</w:t>
            </w: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163929</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7192106</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7192106</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7192106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634"/>
        <w:gridCol w:w="612"/>
        <w:gridCol w:w="591"/>
        <w:gridCol w:w="7522"/>
        <w:gridCol w:w="3073"/>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13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27031276</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350009</w:t>
            </w:r>
          </w:p>
        </w:tc>
      </w:tr>
      <w:tr>
        <w:trPr>
          <w:trHeight w:val="8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214687</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26972</w:t>
            </w:r>
          </w:p>
        </w:tc>
      </w:tr>
      <w:tr>
        <w:trPr>
          <w:trHeight w:val="8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25209</w:t>
            </w:r>
          </w:p>
        </w:tc>
      </w:tr>
      <w:tr>
        <w:trPr>
          <w:trHeight w:val="5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r>
      <w:tr>
        <w:trPr>
          <w:trHeight w:val="6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122059</w:t>
            </w:r>
          </w:p>
        </w:tc>
      </w:tr>
      <w:tr>
        <w:trPr>
          <w:trHeight w:val="7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119325</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w:t>
            </w:r>
          </w:p>
        </w:tc>
      </w:tr>
      <w:tr>
        <w:trPr>
          <w:trHeight w:val="8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65656</w:t>
            </w:r>
          </w:p>
        </w:tc>
      </w:tr>
      <w:tr>
        <w:trPr>
          <w:trHeight w:val="8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59016</w:t>
            </w:r>
          </w:p>
        </w:tc>
      </w:tr>
      <w:tr>
        <w:trPr>
          <w:trHeight w:val="7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100194</w:t>
            </w:r>
          </w:p>
        </w:tc>
      </w:tr>
      <w:tr>
        <w:trPr>
          <w:trHeight w:val="5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100194</w:t>
            </w:r>
          </w:p>
        </w:tc>
      </w:tr>
      <w:tr>
        <w:trPr>
          <w:trHeight w:val="13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46186</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w:t>
            </w:r>
          </w:p>
        </w:tc>
      </w:tr>
      <w:tr>
        <w:trPr>
          <w:trHeight w:val="13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26620</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35128</w:t>
            </w:r>
          </w:p>
        </w:tc>
      </w:tr>
      <w:tr>
        <w:trPr>
          <w:trHeight w:val="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35128</w:t>
            </w:r>
          </w:p>
        </w:tc>
      </w:tr>
      <w:tr>
        <w:trPr>
          <w:trHeight w:val="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32928</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26291</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26291</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26291</w:t>
            </w:r>
          </w:p>
        </w:tc>
      </w:tr>
      <w:tr>
        <w:trPr>
          <w:trHeight w:val="6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26291</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118253</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118253</w:t>
            </w:r>
          </w:p>
        </w:tc>
      </w:tr>
      <w:tr>
        <w:trPr>
          <w:trHeight w:val="9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118253</w:t>
            </w:r>
          </w:p>
        </w:tc>
      </w:tr>
      <w:tr>
        <w:trPr>
          <w:trHeight w:val="5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118253</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9474228</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2876427</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123394</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122719</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2753033</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2737516</w:t>
            </w:r>
          </w:p>
        </w:tc>
      </w:tr>
      <w:tr>
        <w:trPr>
          <w:trHeight w:val="6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15517</w:t>
            </w:r>
          </w:p>
        </w:tc>
      </w:tr>
      <w:tr>
        <w:trPr>
          <w:trHeight w:val="6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4813154</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8621</w:t>
            </w:r>
          </w:p>
        </w:tc>
      </w:tr>
      <w:tr>
        <w:trPr>
          <w:trHeight w:val="10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8621</w:t>
            </w:r>
          </w:p>
        </w:tc>
      </w:tr>
      <w:tr>
        <w:trPr>
          <w:trHeight w:val="6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4804533</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4369979</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434554</w:t>
            </w:r>
          </w:p>
        </w:tc>
      </w:tr>
      <w:tr>
        <w:trPr>
          <w:trHeight w:val="5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37134</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37134</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37134</w:t>
            </w:r>
          </w:p>
        </w:tc>
      </w:tr>
      <w:tr>
        <w:trPr>
          <w:trHeight w:val="5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1747513</w:t>
            </w:r>
          </w:p>
        </w:tc>
      </w:tr>
      <w:tr>
        <w:trPr>
          <w:trHeight w:val="1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224910</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31131</w:t>
            </w:r>
          </w:p>
        </w:tc>
      </w:tr>
      <w:tr>
        <w:trPr>
          <w:trHeight w:val="13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116625</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57128</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16522</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1522603</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1522603</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937216</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876206</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7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872962</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178195</w:t>
            </w:r>
          </w:p>
        </w:tc>
      </w:tr>
      <w:tr>
        <w:trPr>
          <w:trHeight w:val="21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16610</w:t>
            </w:r>
          </w:p>
        </w:tc>
      </w:tr>
      <w:tr>
        <w:trPr>
          <w:trHeight w:val="1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10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275189</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12292</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68407</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71396</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70849</w:t>
            </w:r>
          </w:p>
        </w:tc>
      </w:tr>
      <w:tr>
        <w:trPr>
          <w:trHeight w:val="6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18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90095</w:t>
            </w:r>
          </w:p>
        </w:tc>
      </w:tr>
      <w:tr>
        <w:trPr>
          <w:trHeight w:val="8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26023</w:t>
            </w:r>
          </w:p>
        </w:tc>
      </w:tr>
      <w:tr>
        <w:trPr>
          <w:trHeight w:val="7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20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61010</w:t>
            </w:r>
          </w:p>
        </w:tc>
      </w:tr>
      <w:tr>
        <w:trPr>
          <w:trHeight w:val="6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61010</w:t>
            </w:r>
          </w:p>
        </w:tc>
      </w:tr>
      <w:tr>
        <w:trPr>
          <w:trHeight w:val="7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55810</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5182607</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3466034</w:t>
            </w:r>
          </w:p>
        </w:tc>
      </w:tr>
      <w:tr>
        <w:trPr>
          <w:trHeight w:val="11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87239</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86432</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3378795</w:t>
            </w:r>
          </w:p>
        </w:tc>
      </w:tr>
      <w:tr>
        <w:trPr>
          <w:trHeight w:val="8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1026148</w:t>
            </w:r>
          </w:p>
        </w:tc>
      </w:tr>
      <w:tr>
        <w:trPr>
          <w:trHeight w:val="6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1003853</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875661</w:t>
            </w:r>
          </w:p>
        </w:tc>
      </w:tr>
      <w:tr>
        <w:trPr>
          <w:trHeight w:val="11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473133</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218066</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r>
      <w:tr>
        <w:trPr>
          <w:trHeight w:val="10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216073</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82151</w:t>
            </w:r>
          </w:p>
        </w:tc>
      </w:tr>
      <w:tr>
        <w:trPr>
          <w:trHeight w:val="1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121210</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12712</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1498507</w:t>
            </w:r>
          </w:p>
        </w:tc>
      </w:tr>
      <w:tr>
        <w:trPr>
          <w:trHeight w:val="9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44346</w:t>
            </w:r>
          </w:p>
        </w:tc>
      </w:tr>
      <w:tr>
        <w:trPr>
          <w:trHeight w:val="7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34865</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w:t>
            </w:r>
          </w:p>
        </w:tc>
      </w:tr>
      <w:tr>
        <w:trPr>
          <w:trHeight w:val="7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11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1454161</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259428</w:t>
            </w:r>
          </w:p>
        </w:tc>
      </w:tr>
      <w:tr>
        <w:trPr>
          <w:trHeight w:val="8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163755</w:t>
            </w:r>
          </w:p>
        </w:tc>
      </w:tr>
      <w:tr>
        <w:trPr>
          <w:trHeight w:val="7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24965</w:t>
            </w:r>
          </w:p>
        </w:tc>
      </w:tr>
      <w:tr>
        <w:trPr>
          <w:trHeight w:val="7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1006013</w:t>
            </w:r>
          </w:p>
        </w:tc>
      </w:tr>
      <w:tr>
        <w:trPr>
          <w:trHeight w:val="7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678826</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285153</w:t>
            </w:r>
          </w:p>
        </w:tc>
      </w:tr>
      <w:tr>
        <w:trPr>
          <w:trHeight w:val="8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262368</w:t>
            </w:r>
          </w:p>
        </w:tc>
      </w:tr>
      <w:tr>
        <w:trPr>
          <w:trHeight w:val="1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262368</w:t>
            </w:r>
          </w:p>
        </w:tc>
      </w:tr>
      <w:tr>
        <w:trPr>
          <w:trHeight w:val="1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1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1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203438</w:t>
            </w:r>
          </w:p>
        </w:tc>
      </w:tr>
      <w:tr>
        <w:trPr>
          <w:trHeight w:val="7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194096</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185629</w:t>
            </w:r>
          </w:p>
        </w:tc>
      </w:tr>
      <w:tr>
        <w:trPr>
          <w:trHeight w:val="15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126766</w:t>
            </w:r>
          </w:p>
        </w:tc>
      </w:tr>
      <w:tr>
        <w:trPr>
          <w:trHeight w:val="8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95907</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90954</w:t>
            </w:r>
          </w:p>
        </w:tc>
      </w:tr>
      <w:tr>
        <w:trPr>
          <w:trHeight w:val="8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30859</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w:t>
            </w:r>
          </w:p>
        </w:tc>
      </w:tr>
      <w:tr>
        <w:trPr>
          <w:trHeight w:val="10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17289</w:t>
            </w:r>
          </w:p>
        </w:tc>
      </w:tr>
      <w:tr>
        <w:trPr>
          <w:trHeight w:val="7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63469</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12081</w:t>
            </w:r>
          </w:p>
        </w:tc>
      </w:tr>
      <w:tr>
        <w:trPr>
          <w:trHeight w:val="12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38707</w:t>
            </w:r>
          </w:p>
        </w:tc>
      </w:tr>
      <w:tr>
        <w:trPr>
          <w:trHeight w:val="16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12682</w:t>
            </w:r>
          </w:p>
        </w:tc>
      </w:tr>
      <w:tr>
        <w:trPr>
          <w:trHeight w:val="7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25429</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12681</w:t>
            </w:r>
          </w:p>
        </w:tc>
      </w:tr>
      <w:tr>
        <w:trPr>
          <w:trHeight w:val="12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12127</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611332</w:t>
            </w:r>
          </w:p>
        </w:tc>
      </w:tr>
      <w:tr>
        <w:trPr>
          <w:trHeight w:val="7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611332</w:t>
            </w:r>
          </w:p>
        </w:tc>
      </w:tr>
      <w:tr>
        <w:trPr>
          <w:trHeight w:val="6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611332</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611332</w:t>
            </w:r>
          </w:p>
        </w:tc>
      </w:tr>
      <w:tr>
        <w:trPr>
          <w:trHeight w:val="12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98292</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46554</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18755</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18755</w:t>
            </w:r>
          </w:p>
        </w:tc>
      </w:tr>
      <w:tr>
        <w:trPr>
          <w:trHeight w:val="7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27799</w:t>
            </w:r>
          </w:p>
        </w:tc>
      </w:tr>
      <w:tr>
        <w:trPr>
          <w:trHeight w:val="11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11956</w:t>
            </w:r>
          </w:p>
        </w:tc>
      </w:tr>
      <w:tr>
        <w:trPr>
          <w:trHeight w:val="7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14957</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47157</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47157</w:t>
            </w:r>
          </w:p>
        </w:tc>
      </w:tr>
      <w:tr>
        <w:trPr>
          <w:trHeight w:val="13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37057</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w:t>
            </w:r>
          </w:p>
        </w:tc>
      </w:tr>
      <w:tr>
        <w:trPr>
          <w:trHeight w:val="10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11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60496</w:t>
            </w:r>
          </w:p>
        </w:tc>
      </w:tr>
      <w:tr>
        <w:trPr>
          <w:trHeight w:val="6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60496</w:t>
            </w:r>
          </w:p>
        </w:tc>
      </w:tr>
      <w:tr>
        <w:trPr>
          <w:trHeight w:val="6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23789</w:t>
            </w:r>
          </w:p>
        </w:tc>
      </w:tr>
      <w:tr>
        <w:trPr>
          <w:trHeight w:val="7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22681</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36707</w:t>
            </w:r>
          </w:p>
        </w:tc>
      </w:tr>
      <w:tr>
        <w:trPr>
          <w:trHeight w:val="10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11993</w:t>
            </w:r>
          </w:p>
        </w:tc>
      </w:tr>
      <w:tr>
        <w:trPr>
          <w:trHeight w:val="7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21406</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2212128</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2112086</w:t>
            </w:r>
          </w:p>
        </w:tc>
      </w:tr>
      <w:tr>
        <w:trPr>
          <w:trHeight w:val="8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34371</w:t>
            </w:r>
          </w:p>
        </w:tc>
      </w:tr>
      <w:tr>
        <w:trPr>
          <w:trHeight w:val="13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34371</w:t>
            </w:r>
          </w:p>
        </w:tc>
      </w:tr>
      <w:tr>
        <w:trPr>
          <w:trHeight w:val="10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2077715</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16042</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2061673</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100042</w:t>
            </w:r>
          </w:p>
        </w:tc>
      </w:tr>
      <w:tr>
        <w:trPr>
          <w:trHeight w:val="10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100042</w:t>
            </w:r>
          </w:p>
        </w:tc>
      </w:tr>
      <w:tr>
        <w:trPr>
          <w:trHeight w:val="9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100042</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234656</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21323</w:t>
            </w:r>
          </w:p>
        </w:tc>
      </w:tr>
      <w:tr>
        <w:trPr>
          <w:trHeight w:val="7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21323</w:t>
            </w:r>
          </w:p>
        </w:tc>
      </w:tr>
      <w:tr>
        <w:trPr>
          <w:trHeight w:val="10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w:t>
            </w:r>
          </w:p>
        </w:tc>
      </w:tr>
      <w:tr>
        <w:trPr>
          <w:trHeight w:val="7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213333</w:t>
            </w:r>
          </w:p>
        </w:tc>
      </w:tr>
      <w:tr>
        <w:trPr>
          <w:trHeight w:val="7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27530</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27530</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98843</w:t>
            </w:r>
          </w:p>
        </w:tc>
      </w:tr>
      <w:tr>
        <w:trPr>
          <w:trHeight w:val="8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98843</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86960</w:t>
            </w:r>
          </w:p>
        </w:tc>
      </w:tr>
      <w:tr>
        <w:trPr>
          <w:trHeight w:val="13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85400</w:t>
            </w:r>
          </w:p>
        </w:tc>
      </w:tr>
      <w:tr>
        <w:trPr>
          <w:trHeight w:val="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7046930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7046930</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7046930</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259276</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6786543</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-624408</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624408</w:t>
            </w:r>
          </w:p>
        </w:tc>
      </w:tr>
    </w:tbl>
    <w:bookmarkStart w:name="z10" w:id="2"/>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xml:space="preserve">
N 79/29 шешіміне     </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Павлодар қаласының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479"/>
        <w:gridCol w:w="542"/>
        <w:gridCol w:w="8476"/>
        <w:gridCol w:w="3082"/>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20352683</w:t>
            </w:r>
          </w:p>
        </w:tc>
      </w:tr>
      <w:tr>
        <w:trPr>
          <w:trHeight w:val="1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20032122</w:t>
            </w:r>
          </w:p>
        </w:tc>
      </w:tr>
      <w:tr>
        <w:trPr>
          <w:trHeight w:val="16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4643339</w:t>
            </w:r>
          </w:p>
        </w:tc>
      </w:tr>
      <w:tr>
        <w:trPr>
          <w:trHeight w:val="18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4643339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3603352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3603352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2697505</w:t>
            </w:r>
          </w:p>
        </w:tc>
      </w:tr>
      <w:tr>
        <w:trPr>
          <w:trHeight w:val="1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1632300</w:t>
            </w:r>
          </w:p>
        </w:tc>
      </w:tr>
      <w:tr>
        <w:trPr>
          <w:trHeight w:val="1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478908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586202</w:t>
            </w:r>
          </w:p>
        </w:tc>
      </w:tr>
      <w:tr>
        <w:trPr>
          <w:trHeight w:val="19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8817948</w:t>
            </w:r>
          </w:p>
        </w:tc>
      </w:tr>
      <w:tr>
        <w:trPr>
          <w:trHeight w:val="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8025745</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556400</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181069</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54734</w:t>
            </w:r>
          </w:p>
        </w:tc>
      </w:tr>
      <w:tr>
        <w:trPr>
          <w:trHeight w:val="105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269979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269979</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102281</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72387</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72387</w:t>
            </w:r>
          </w:p>
        </w:tc>
      </w:tr>
      <w:tr>
        <w:trPr>
          <w:trHeight w:val="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196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21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27856</w:t>
            </w:r>
          </w:p>
        </w:tc>
      </w:tr>
      <w:tr>
        <w:trPr>
          <w:trHeight w:val="1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218280</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218280</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167208</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69"/>
        <w:gridCol w:w="676"/>
        <w:gridCol w:w="633"/>
        <w:gridCol w:w="7516"/>
        <w:gridCol w:w="3157"/>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135"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20026683</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308484</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186872</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27458</w:t>
            </w:r>
          </w:p>
        </w:tc>
      </w:tr>
      <w:tr>
        <w:trPr>
          <w:trHeight w:val="8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27458</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103944</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103944</w:t>
            </w:r>
          </w:p>
        </w:tc>
      </w:tr>
      <w:tr>
        <w:trPr>
          <w:trHeight w:val="8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55470</w:t>
            </w:r>
          </w:p>
        </w:tc>
      </w:tr>
      <w:tr>
        <w:trPr>
          <w:trHeight w:val="11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89436</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89436</w:t>
            </w:r>
          </w:p>
        </w:tc>
      </w:tr>
      <w:tr>
        <w:trPr>
          <w:trHeight w:val="14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45517</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13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26871</w:t>
            </w:r>
          </w:p>
        </w:tc>
      </w:tr>
      <w:tr>
        <w:trPr>
          <w:trHeight w:val="8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32176</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32176</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32176</w:t>
            </w:r>
          </w:p>
        </w:tc>
      </w:tr>
      <w:tr>
        <w:trPr>
          <w:trHeight w:val="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18811</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18811</w:t>
            </w:r>
          </w:p>
        </w:tc>
      </w:tr>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18811</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123919</w:t>
            </w:r>
          </w:p>
        </w:tc>
      </w:tr>
      <w:tr>
        <w:trPr>
          <w:trHeight w:val="9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123919</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123919</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7184312</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2225660</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86844</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86844</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2138816</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2138816</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4763622</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10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4755002</w:t>
            </w:r>
          </w:p>
        </w:tc>
      </w:tr>
      <w:tr>
        <w:trPr>
          <w:trHeight w:val="1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4331927</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423075</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37480</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37480</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157550</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157550</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30360</w:t>
            </w:r>
          </w:p>
        </w:tc>
      </w:tr>
      <w:tr>
        <w:trPr>
          <w:trHeight w:val="13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124789</w:t>
            </w:r>
          </w:p>
        </w:tc>
      </w:tr>
      <w:tr>
        <w:trPr>
          <w:trHeight w:val="9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w:t>
            </w:r>
          </w:p>
        </w:tc>
      </w:tr>
      <w:tr>
        <w:trPr>
          <w:trHeight w:val="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965871</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910517</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8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907436</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173565</w:t>
            </w:r>
          </w:p>
        </w:tc>
      </w:tr>
      <w:tr>
        <w:trPr>
          <w:trHeight w:val="18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26333</w:t>
            </w:r>
          </w:p>
        </w:tc>
      </w:tr>
      <w:tr>
        <w:trPr>
          <w:trHeight w:val="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57994</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330382</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13153</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65969</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59506</w:t>
            </w:r>
          </w:p>
        </w:tc>
      </w:tr>
      <w:tr>
        <w:trPr>
          <w:trHeight w:val="9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82112</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16224</w:t>
            </w:r>
          </w:p>
        </w:tc>
      </w:tr>
      <w:tr>
        <w:trPr>
          <w:trHeight w:val="16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79771</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18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55354</w:t>
            </w:r>
          </w:p>
        </w:tc>
      </w:tr>
      <w:tr>
        <w:trPr>
          <w:trHeight w:val="10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55354</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53889</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1375854</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160586</w:t>
            </w:r>
          </w:p>
        </w:tc>
      </w:tr>
      <w:tr>
        <w:trPr>
          <w:trHeight w:val="11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160586</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160265</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138421</w:t>
            </w:r>
          </w:p>
        </w:tc>
      </w:tr>
      <w:tr>
        <w:trPr>
          <w:trHeight w:val="9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10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135071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88649</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46422</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1076847</w:t>
            </w:r>
          </w:p>
        </w:tc>
      </w:tr>
      <w:tr>
        <w:trPr>
          <w:trHeight w:val="9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51118</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29669</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1025729</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172193</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168808</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44429</w:t>
            </w:r>
          </w:p>
        </w:tc>
      </w:tr>
      <w:tr>
        <w:trPr>
          <w:trHeight w:val="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640299</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795188</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288998</w:t>
            </w:r>
          </w:p>
        </w:tc>
      </w:tr>
      <w:tr>
        <w:trPr>
          <w:trHeight w:val="8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r>
      <w:tr>
        <w:trPr>
          <w:trHeight w:val="8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r>
      <w:tr>
        <w:trPr>
          <w:trHeight w:val="9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286291</w:t>
            </w:r>
          </w:p>
        </w:tc>
      </w:tr>
      <w:tr>
        <w:trPr>
          <w:trHeight w:val="1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286291</w:t>
            </w:r>
          </w:p>
        </w:tc>
      </w:tr>
      <w:tr>
        <w:trPr>
          <w:trHeight w:val="1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293394</w:t>
            </w:r>
          </w:p>
        </w:tc>
      </w:tr>
      <w:tr>
        <w:trPr>
          <w:trHeight w:val="7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293394</w:t>
            </w:r>
          </w:p>
        </w:tc>
      </w:tr>
      <w:tr>
        <w:trPr>
          <w:trHeight w:val="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187288</w:t>
            </w:r>
          </w:p>
        </w:tc>
      </w:tr>
      <w:tr>
        <w:trPr>
          <w:trHeight w:val="15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106106</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146030</w:t>
            </w:r>
          </w:p>
        </w:tc>
      </w:tr>
      <w:tr>
        <w:trPr>
          <w:trHeight w:val="8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100839</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95489</w:t>
            </w:r>
          </w:p>
        </w:tc>
      </w:tr>
      <w:tr>
        <w:trPr>
          <w:trHeight w:val="8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45191</w:t>
            </w:r>
          </w:p>
        </w:tc>
      </w:tr>
      <w:tr>
        <w:trPr>
          <w:trHeight w:val="8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15793</w:t>
            </w:r>
          </w:p>
        </w:tc>
      </w:tr>
      <w:tr>
        <w:trPr>
          <w:trHeight w:val="8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29398</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66766</w:t>
            </w:r>
          </w:p>
        </w:tc>
      </w:tr>
      <w:tr>
        <w:trPr>
          <w:trHeight w:val="8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w:t>
            </w:r>
          </w:p>
        </w:tc>
      </w:tr>
      <w:tr>
        <w:trPr>
          <w:trHeight w:val="12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43478</w:t>
            </w:r>
          </w:p>
        </w:tc>
      </w:tr>
      <w:tr>
        <w:trPr>
          <w:trHeight w:val="14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13097</w:t>
            </w:r>
          </w:p>
        </w:tc>
      </w:tr>
      <w:tr>
        <w:trPr>
          <w:trHeight w:val="7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30381</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12338</w:t>
            </w:r>
          </w:p>
        </w:tc>
      </w:tr>
      <w:tr>
        <w:trPr>
          <w:trHeight w:val="9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12338</w:t>
            </w:r>
          </w:p>
        </w:tc>
      </w:tr>
      <w:tr>
        <w:trPr>
          <w:trHeight w:val="10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76709</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50569</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22990</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22990</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27579</w:t>
            </w:r>
          </w:p>
        </w:tc>
      </w:tr>
      <w:tr>
        <w:trPr>
          <w:trHeight w:val="10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16029</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26140</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26140</w:t>
            </w:r>
          </w:p>
        </w:tc>
      </w:tr>
      <w:tr>
        <w:trPr>
          <w:trHeight w:val="11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26140</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32726</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32726</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21750</w:t>
            </w:r>
          </w:p>
        </w:tc>
      </w:tr>
      <w:tr>
        <w:trPr>
          <w:trHeight w:val="9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21750</w:t>
            </w:r>
          </w:p>
        </w:tc>
      </w:tr>
      <w:tr>
        <w:trPr>
          <w:trHeight w:val="8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w:t>
            </w:r>
          </w:p>
        </w:tc>
      </w:tr>
      <w:tr>
        <w:trPr>
          <w:trHeight w:val="10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1703249</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1596204</w:t>
            </w:r>
          </w:p>
        </w:tc>
      </w:tr>
      <w:tr>
        <w:trPr>
          <w:trHeight w:val="8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64536</w:t>
            </w:r>
          </w:p>
        </w:tc>
      </w:tr>
      <w:tr>
        <w:trPr>
          <w:trHeight w:val="12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64536</w:t>
            </w:r>
          </w:p>
        </w:tc>
      </w:tr>
      <w:tr>
        <w:trPr>
          <w:trHeight w:val="11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1531668</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1531668</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107045</w:t>
            </w:r>
          </w:p>
        </w:tc>
      </w:tr>
      <w:tr>
        <w:trPr>
          <w:trHeight w:val="10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107045</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107045</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469196</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19076</w:t>
            </w:r>
          </w:p>
        </w:tc>
      </w:tr>
      <w:tr>
        <w:trPr>
          <w:trHeight w:val="7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19076</w:t>
            </w:r>
          </w:p>
        </w:tc>
      </w:tr>
      <w:tr>
        <w:trPr>
          <w:trHeight w:val="9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w:t>
            </w:r>
          </w:p>
        </w:tc>
      </w:tr>
      <w:tr>
        <w:trPr>
          <w:trHeight w:val="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450120</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365084</w:t>
            </w:r>
          </w:p>
        </w:tc>
      </w:tr>
      <w:tr>
        <w:trPr>
          <w:trHeight w:val="8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365084</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85036</w:t>
            </w:r>
          </w:p>
        </w:tc>
      </w:tr>
      <w:tr>
        <w:trPr>
          <w:trHeight w:val="13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85036</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6972364</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6972364</w:t>
            </w:r>
          </w:p>
        </w:tc>
      </w:tr>
      <w:tr>
        <w:trPr>
          <w:trHeight w:val="8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6972364</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6972364</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326179</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-326179</w:t>
            </w:r>
          </w:p>
        </w:tc>
      </w:tr>
    </w:tbl>
    <w:bookmarkStart w:name="z11" w:id="3"/>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N 79/29 шешіміне      </w:t>
      </w:r>
      <w:r>
        <w:br/>
      </w:r>
      <w:r>
        <w:rPr>
          <w:rFonts w:ascii="Times New Roman"/>
          <w:b w:val="false"/>
          <w:i w:val="false"/>
          <w:color w:val="000000"/>
          <w:sz w:val="28"/>
        </w:rPr>
        <w:t xml:space="preserve">
3-қосымша         </w:t>
      </w:r>
    </w:p>
    <w:bookmarkEnd w:id="3"/>
    <w:p>
      <w:pPr>
        <w:spacing w:after="0"/>
        <w:ind w:left="0"/>
        <w:jc w:val="left"/>
      </w:pPr>
      <w:r>
        <w:rPr>
          <w:rFonts w:ascii="Times New Roman"/>
          <w:b/>
          <w:i w:val="false"/>
          <w:color w:val="000000"/>
        </w:rPr>
        <w:t xml:space="preserve"> Павлодар қаласының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584"/>
        <w:gridCol w:w="627"/>
        <w:gridCol w:w="8244"/>
        <w:gridCol w:w="310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21688002</w:t>
            </w:r>
          </w:p>
        </w:tc>
      </w:tr>
      <w:tr>
        <w:trPr>
          <w:trHeight w:val="1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21345921</w:t>
            </w:r>
          </w:p>
        </w:tc>
      </w:tr>
      <w:tr>
        <w:trPr>
          <w:trHeight w:val="1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4911687</w:t>
            </w:r>
          </w:p>
        </w:tc>
      </w:tr>
      <w:tr>
        <w:trPr>
          <w:trHeight w:val="1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4911687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3811179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3811179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2892110</w:t>
            </w:r>
          </w:p>
        </w:tc>
      </w:tr>
      <w:tr>
        <w:trPr>
          <w:trHeight w:val="1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1740763</w:t>
            </w:r>
          </w:p>
        </w:tc>
      </w:tr>
      <w:tr>
        <w:trPr>
          <w:trHeight w:val="1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512287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638960</w:t>
            </w:r>
          </w:p>
        </w:tc>
      </w:tr>
      <w:tr>
        <w:trPr>
          <w:trHeight w:val="1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9442068</w:t>
            </w:r>
          </w:p>
        </w:tc>
      </w:tr>
      <w:tr>
        <w:trPr>
          <w:trHeight w:val="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8594410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595348</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193744</w:t>
            </w:r>
          </w:p>
        </w:tc>
      </w:tr>
      <w:tr>
        <w:trPr>
          <w:trHeight w:val="3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58566</w:t>
            </w:r>
          </w:p>
        </w:tc>
      </w:tr>
      <w:tr>
        <w:trPr>
          <w:trHeight w:val="10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288877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288877</w:t>
            </w:r>
          </w:p>
        </w:tc>
      </w:tr>
      <w:tr>
        <w:trPr>
          <w:trHeight w:val="3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108521</w:t>
            </w:r>
          </w:p>
        </w:tc>
      </w:tr>
      <w:tr>
        <w:trPr>
          <w:trHeight w:val="3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77064</w:t>
            </w:r>
          </w:p>
        </w:tc>
      </w:tr>
      <w:tr>
        <w:trPr>
          <w:trHeight w:val="5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77064</w:t>
            </w:r>
          </w:p>
        </w:tc>
      </w:tr>
      <w:tr>
        <w:trPr>
          <w:trHeight w:val="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17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r>
      <w:tr>
        <w:trPr>
          <w:trHeight w:val="21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29370</w:t>
            </w:r>
          </w:p>
        </w:tc>
      </w:tr>
      <w:tr>
        <w:trPr>
          <w:trHeight w:val="1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233560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233560</w:t>
            </w:r>
          </w:p>
        </w:tc>
      </w:tr>
      <w:tr>
        <w:trPr>
          <w:trHeight w:val="3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170552</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548"/>
        <w:gridCol w:w="676"/>
        <w:gridCol w:w="633"/>
        <w:gridCol w:w="7473"/>
        <w:gridCol w:w="3220"/>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135"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21363002</w:t>
            </w:r>
          </w:p>
        </w:tc>
      </w:tr>
      <w:tr>
        <w:trPr>
          <w:trHeight w:val="6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314690</w:t>
            </w:r>
          </w:p>
        </w:tc>
      </w:tr>
      <w:tr>
        <w:trPr>
          <w:trHeight w:val="8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190138</w:t>
            </w:r>
          </w:p>
        </w:tc>
      </w:tr>
      <w:tr>
        <w:trPr>
          <w:trHeight w:val="5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27834</w:t>
            </w:r>
          </w:p>
        </w:tc>
      </w:tr>
      <w:tr>
        <w:trPr>
          <w:trHeight w:val="8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27834</w:t>
            </w:r>
          </w:p>
        </w:tc>
      </w:tr>
      <w:tr>
        <w:trPr>
          <w:trHeight w:val="5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106106</w:t>
            </w:r>
          </w:p>
        </w:tc>
      </w:tr>
      <w:tr>
        <w:trPr>
          <w:trHeight w:val="6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106106</w:t>
            </w:r>
          </w:p>
        </w:tc>
      </w:tr>
      <w:tr>
        <w:trPr>
          <w:trHeight w:val="10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56198</w:t>
            </w:r>
          </w:p>
        </w:tc>
      </w:tr>
      <w:tr>
        <w:trPr>
          <w:trHeight w:val="13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56198</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91820</w:t>
            </w:r>
          </w:p>
        </w:tc>
      </w:tr>
      <w:tr>
        <w:trPr>
          <w:trHeight w:val="5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91820</w:t>
            </w:r>
          </w:p>
        </w:tc>
      </w:tr>
      <w:tr>
        <w:trPr>
          <w:trHeight w:val="13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46492</w:t>
            </w:r>
          </w:p>
        </w:tc>
      </w:tr>
      <w:tr>
        <w:trPr>
          <w:trHeight w:val="6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p>
        </w:tc>
      </w:tr>
      <w:tr>
        <w:trPr>
          <w:trHeight w:val="13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27087</w:t>
            </w:r>
          </w:p>
        </w:tc>
      </w:tr>
      <w:tr>
        <w:trPr>
          <w:trHeight w:val="7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32732</w:t>
            </w:r>
          </w:p>
        </w:tc>
      </w:tr>
      <w:tr>
        <w:trPr>
          <w:trHeight w:val="8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32732</w:t>
            </w:r>
          </w:p>
        </w:tc>
      </w:tr>
      <w:tr>
        <w:trPr>
          <w:trHeight w:val="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32732</w:t>
            </w:r>
          </w:p>
        </w:tc>
      </w:tr>
      <w:tr>
        <w:trPr>
          <w:trHeight w:val="4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19922</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19922</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19922</w:t>
            </w:r>
          </w:p>
        </w:tc>
      </w:tr>
      <w:tr>
        <w:trPr>
          <w:trHeight w:val="6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19922</w:t>
            </w:r>
          </w:p>
        </w:tc>
      </w:tr>
      <w:tr>
        <w:trPr>
          <w:trHeight w:val="7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126725</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126725</w:t>
            </w:r>
          </w:p>
        </w:tc>
      </w:tr>
      <w:tr>
        <w:trPr>
          <w:trHeight w:val="9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126725</w:t>
            </w:r>
          </w:p>
        </w:tc>
      </w:tr>
      <w:tr>
        <w:trPr>
          <w:trHeight w:val="5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126725</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7160378</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2231036</w:t>
            </w:r>
          </w:p>
        </w:tc>
      </w:tr>
      <w:tr>
        <w:trPr>
          <w:trHeight w:val="10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88046</w:t>
            </w:r>
          </w:p>
        </w:tc>
      </w:tr>
      <w:tr>
        <w:trPr>
          <w:trHeight w:val="7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88046</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2142990</w:t>
            </w:r>
          </w:p>
        </w:tc>
      </w:tr>
      <w:tr>
        <w:trPr>
          <w:trHeight w:val="7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2142990</w:t>
            </w:r>
          </w:p>
        </w:tc>
      </w:tr>
      <w:tr>
        <w:trPr>
          <w:trHeight w:val="6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4725003</w:t>
            </w:r>
          </w:p>
        </w:tc>
      </w:tr>
      <w:tr>
        <w:trPr>
          <w:trHeight w:val="9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w:t>
            </w:r>
          </w:p>
        </w:tc>
      </w:tr>
      <w:tr>
        <w:trPr>
          <w:trHeight w:val="10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w:t>
            </w:r>
          </w:p>
        </w:tc>
      </w:tr>
      <w:tr>
        <w:trPr>
          <w:trHeight w:val="6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4715992</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4290230</w:t>
            </w:r>
          </w:p>
        </w:tc>
      </w:tr>
      <w:tr>
        <w:trPr>
          <w:trHeight w:val="3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425762</w:t>
            </w:r>
          </w:p>
        </w:tc>
      </w:tr>
      <w:tr>
        <w:trPr>
          <w:trHeight w:val="5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37697</w:t>
            </w:r>
          </w:p>
        </w:tc>
      </w:tr>
      <w:tr>
        <w:trPr>
          <w:trHeight w:val="3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37697</w:t>
            </w:r>
          </w:p>
        </w:tc>
      </w:tr>
      <w:tr>
        <w:trPr>
          <w:trHeight w:val="4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37697</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166642</w:t>
            </w:r>
          </w:p>
        </w:tc>
      </w:tr>
      <w:tr>
        <w:trPr>
          <w:trHeight w:val="6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166642</w:t>
            </w:r>
          </w:p>
        </w:tc>
      </w:tr>
      <w:tr>
        <w:trPr>
          <w:trHeight w:val="9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30549</w:t>
            </w:r>
          </w:p>
        </w:tc>
      </w:tr>
      <w:tr>
        <w:trPr>
          <w:trHeight w:val="14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133524</w:t>
            </w:r>
          </w:p>
        </w:tc>
      </w:tr>
      <w:tr>
        <w:trPr>
          <w:trHeight w:val="8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r>
      <w:tr>
        <w:trPr>
          <w:trHeight w:val="4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1005167</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949380</w:t>
            </w:r>
          </w:p>
        </w:tc>
      </w:tr>
      <w:tr>
        <w:trPr>
          <w:trHeight w:val="7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r>
      <w:tr>
        <w:trPr>
          <w:trHeight w:val="10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946293</w:t>
            </w:r>
          </w:p>
        </w:tc>
      </w:tr>
      <w:tr>
        <w:trPr>
          <w:trHeight w:val="3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185714</w:t>
            </w:r>
          </w:p>
        </w:tc>
      </w:tr>
      <w:tr>
        <w:trPr>
          <w:trHeight w:val="19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4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28176</w:t>
            </w:r>
          </w:p>
        </w:tc>
      </w:tr>
      <w:tr>
        <w:trPr>
          <w:trHeight w:val="4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62053</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352367</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14073</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67688</w:t>
            </w:r>
          </w:p>
        </w:tc>
      </w:tr>
      <w:tr>
        <w:trPr>
          <w:trHeight w:val="5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60185</w:t>
            </w:r>
          </w:p>
        </w:tc>
      </w:tr>
      <w:tr>
        <w:trPr>
          <w:trHeight w:val="9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70436</w:t>
            </w:r>
          </w:p>
        </w:tc>
      </w:tr>
      <w:tr>
        <w:trPr>
          <w:trHeight w:val="6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17649</w:t>
            </w:r>
          </w:p>
        </w:tc>
      </w:tr>
      <w:tr>
        <w:trPr>
          <w:trHeight w:val="17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85355</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18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9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55787</w:t>
            </w:r>
          </w:p>
        </w:tc>
      </w:tr>
      <w:tr>
        <w:trPr>
          <w:trHeight w:val="10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55787</w:t>
            </w:r>
          </w:p>
        </w:tc>
      </w:tr>
      <w:tr>
        <w:trPr>
          <w:trHeight w:val="7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54219</w:t>
            </w:r>
          </w:p>
        </w:tc>
      </w:tr>
      <w:tr>
        <w:trPr>
          <w:trHeight w:val="10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tc>
      </w:tr>
      <w:tr>
        <w:trPr>
          <w:trHeight w:val="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1492034</w:t>
            </w:r>
          </w:p>
        </w:tc>
      </w:tr>
      <w:tr>
        <w:trPr>
          <w:trHeight w:val="4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213183</w:t>
            </w:r>
          </w:p>
        </w:tc>
      </w:tr>
      <w:tr>
        <w:trPr>
          <w:trHeight w:val="11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213183</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212839</w:t>
            </w:r>
          </w:p>
        </w:tc>
      </w:tr>
      <w:tr>
        <w:trPr>
          <w:trHeight w:val="6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128439</w:t>
            </w:r>
          </w:p>
        </w:tc>
      </w:tr>
      <w:tr>
        <w:trPr>
          <w:trHeight w:val="10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w:t>
            </w:r>
          </w:p>
        </w:tc>
      </w:tr>
      <w:tr>
        <w:trPr>
          <w:trHeight w:val="10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124855</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94855</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1150412</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49881</w:t>
            </w:r>
          </w:p>
        </w:tc>
      </w:tr>
      <w:tr>
        <w:trPr>
          <w:trHeight w:val="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38049</w:t>
            </w:r>
          </w:p>
        </w:tc>
      </w:tr>
      <w:tr>
        <w:trPr>
          <w:trHeight w:val="5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p>
        </w:tc>
      </w:tr>
      <w:tr>
        <w:trPr>
          <w:trHeight w:val="9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1100531</w:t>
            </w:r>
          </w:p>
        </w:tc>
      </w:tr>
      <w:tr>
        <w:trPr>
          <w:trHeight w:val="5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184246</w:t>
            </w:r>
          </w:p>
        </w:tc>
      </w:tr>
      <w:tr>
        <w:trPr>
          <w:trHeight w:val="3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180625</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30744</w:t>
            </w:r>
          </w:p>
        </w:tc>
      </w:tr>
      <w:tr>
        <w:trPr>
          <w:trHeight w:val="4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704916</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862538</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295198</w:t>
            </w:r>
          </w:p>
        </w:tc>
      </w:tr>
      <w:tr>
        <w:trPr>
          <w:trHeight w:val="6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w:t>
            </w:r>
          </w:p>
        </w:tc>
      </w:tr>
      <w:tr>
        <w:trPr>
          <w:trHeight w:val="3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w:t>
            </w:r>
          </w:p>
        </w:tc>
      </w:tr>
      <w:tr>
        <w:trPr>
          <w:trHeight w:val="9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292339</w:t>
            </w:r>
          </w:p>
        </w:tc>
      </w:tr>
      <w:tr>
        <w:trPr>
          <w:trHeight w:val="1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292339</w:t>
            </w:r>
          </w:p>
        </w:tc>
      </w:tr>
      <w:tr>
        <w:trPr>
          <w:trHeight w:val="1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350244</w:t>
            </w:r>
          </w:p>
        </w:tc>
      </w:tr>
      <w:tr>
        <w:trPr>
          <w:trHeight w:val="7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350244</w:t>
            </w:r>
          </w:p>
        </w:tc>
      </w:tr>
      <w:tr>
        <w:trPr>
          <w:trHeight w:val="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191851</w:t>
            </w:r>
          </w:p>
        </w:tc>
      </w:tr>
      <w:tr>
        <w:trPr>
          <w:trHeight w:val="15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158393</w:t>
            </w:r>
          </w:p>
        </w:tc>
      </w:tr>
      <w:tr>
        <w:trPr>
          <w:trHeight w:val="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147773</w:t>
            </w:r>
          </w:p>
        </w:tc>
      </w:tr>
      <w:tr>
        <w:trPr>
          <w:trHeight w:val="8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99420</w:t>
            </w:r>
          </w:p>
        </w:tc>
      </w:tr>
      <w:tr>
        <w:trPr>
          <w:trHeight w:val="6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93696</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w:t>
            </w:r>
          </w:p>
        </w:tc>
      </w:tr>
      <w:tr>
        <w:trPr>
          <w:trHeight w:val="4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48353</w:t>
            </w:r>
          </w:p>
        </w:tc>
      </w:tr>
      <w:tr>
        <w:trPr>
          <w:trHeight w:val="9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16898</w:t>
            </w:r>
          </w:p>
        </w:tc>
      </w:tr>
      <w:tr>
        <w:trPr>
          <w:trHeight w:val="8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31455</w:t>
            </w:r>
          </w:p>
        </w:tc>
      </w:tr>
      <w:tr>
        <w:trPr>
          <w:trHeight w:val="7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69323</w:t>
            </w:r>
          </w:p>
        </w:tc>
      </w:tr>
      <w:tr>
        <w:trPr>
          <w:trHeight w:val="9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w:t>
            </w:r>
          </w:p>
        </w:tc>
      </w:tr>
      <w:tr>
        <w:trPr>
          <w:trHeight w:val="12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w:t>
            </w:r>
          </w:p>
        </w:tc>
      </w:tr>
      <w:tr>
        <w:trPr>
          <w:trHeight w:val="6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45674</w:t>
            </w:r>
          </w:p>
        </w:tc>
      </w:tr>
      <w:tr>
        <w:trPr>
          <w:trHeight w:val="14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13166</w:t>
            </w:r>
          </w:p>
        </w:tc>
      </w:tr>
      <w:tr>
        <w:trPr>
          <w:trHeight w:val="5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32508</w:t>
            </w:r>
          </w:p>
        </w:tc>
      </w:tr>
      <w:tr>
        <w:trPr>
          <w:trHeight w:val="4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12569</w:t>
            </w:r>
          </w:p>
        </w:tc>
      </w:tr>
      <w:tr>
        <w:trPr>
          <w:trHeight w:val="9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12569</w:t>
            </w:r>
          </w:p>
        </w:tc>
      </w:tr>
      <w:tr>
        <w:trPr>
          <w:trHeight w:val="9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55296</w:t>
            </w:r>
          </w:p>
        </w:tc>
      </w:tr>
      <w:tr>
        <w:trPr>
          <w:trHeight w:val="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28868</w:t>
            </w:r>
          </w:p>
        </w:tc>
      </w:tr>
      <w:tr>
        <w:trPr>
          <w:trHeight w:val="7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28868</w:t>
            </w:r>
          </w:p>
        </w:tc>
      </w:tr>
      <w:tr>
        <w:trPr>
          <w:trHeight w:val="8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w:t>
            </w:r>
          </w:p>
        </w:tc>
      </w:tr>
      <w:tr>
        <w:trPr>
          <w:trHeight w:val="4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17151</w:t>
            </w:r>
          </w:p>
        </w:tc>
      </w:tr>
      <w:tr>
        <w:trPr>
          <w:trHeight w:val="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26428</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26428</w:t>
            </w:r>
          </w:p>
        </w:tc>
      </w:tr>
      <w:tr>
        <w:trPr>
          <w:trHeight w:val="7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26428</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33178</w:t>
            </w:r>
          </w:p>
        </w:tc>
      </w:tr>
      <w:tr>
        <w:trPr>
          <w:trHeight w:val="8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33178</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22066</w:t>
            </w:r>
          </w:p>
        </w:tc>
      </w:tr>
      <w:tr>
        <w:trPr>
          <w:trHeight w:val="9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22066</w:t>
            </w:r>
          </w:p>
        </w:tc>
      </w:tr>
      <w:tr>
        <w:trPr>
          <w:trHeight w:val="8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10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1816482</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1701944</w:t>
            </w:r>
          </w:p>
        </w:tc>
      </w:tr>
      <w:tr>
        <w:trPr>
          <w:trHeight w:val="10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72873</w:t>
            </w:r>
          </w:p>
        </w:tc>
      </w:tr>
      <w:tr>
        <w:trPr>
          <w:trHeight w:val="12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72873</w:t>
            </w:r>
          </w:p>
        </w:tc>
      </w:tr>
      <w:tr>
        <w:trPr>
          <w:trHeight w:val="8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1629071</w:t>
            </w:r>
          </w:p>
        </w:tc>
      </w:tr>
      <w:tr>
        <w:trPr>
          <w:trHeight w:val="4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1629071</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114538</w:t>
            </w:r>
          </w:p>
        </w:tc>
      </w:tr>
      <w:tr>
        <w:trPr>
          <w:trHeight w:val="13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114538</w:t>
            </w:r>
          </w:p>
        </w:tc>
      </w:tr>
      <w:tr>
        <w:trPr>
          <w:trHeight w:val="8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114538</w:t>
            </w:r>
          </w:p>
        </w:tc>
      </w:tr>
      <w:tr>
        <w:trPr>
          <w:trHeight w:val="3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470287</w:t>
            </w:r>
          </w:p>
        </w:tc>
      </w:tr>
      <w:tr>
        <w:trPr>
          <w:trHeight w:val="7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19695</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19695</w:t>
            </w:r>
          </w:p>
        </w:tc>
      </w:tr>
      <w:tr>
        <w:trPr>
          <w:trHeight w:val="10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12946</w:t>
            </w:r>
          </w:p>
        </w:tc>
      </w:tr>
      <w:tr>
        <w:trPr>
          <w:trHeight w:val="1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450592</w:t>
            </w:r>
          </w:p>
        </w:tc>
      </w:tr>
      <w:tr>
        <w:trPr>
          <w:trHeight w:val="7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365085</w:t>
            </w:r>
          </w:p>
        </w:tc>
      </w:tr>
      <w:tr>
        <w:trPr>
          <w:trHeight w:val="8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365085</w:t>
            </w:r>
          </w:p>
        </w:tc>
      </w:tr>
      <w:tr>
        <w:trPr>
          <w:trHeight w:val="1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85507</w:t>
            </w:r>
          </w:p>
        </w:tc>
      </w:tr>
      <w:tr>
        <w:trPr>
          <w:trHeight w:val="13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85507</w:t>
            </w:r>
          </w:p>
        </w:tc>
      </w:tr>
      <w:tr>
        <w:trPr>
          <w:trHeight w:val="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8006305</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8006305</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8006305</w:t>
            </w:r>
          </w:p>
        </w:tc>
      </w:tr>
      <w:tr>
        <w:trPr>
          <w:trHeight w:val="5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8006305</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325179</w:t>
            </w:r>
          </w:p>
        </w:tc>
      </w:tr>
      <w:tr>
        <w:trPr>
          <w:trHeight w:val="6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-325179</w:t>
            </w:r>
          </w:p>
        </w:tc>
      </w:tr>
    </w:tbl>
    <w:bookmarkStart w:name="z12" w:id="4"/>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N 79/29 шешіміне      </w:t>
      </w:r>
      <w:r>
        <w:br/>
      </w:r>
      <w:r>
        <w:rPr>
          <w:rFonts w:ascii="Times New Roman"/>
          <w:b w:val="false"/>
          <w:i w:val="false"/>
          <w:color w:val="000000"/>
          <w:sz w:val="28"/>
        </w:rPr>
        <w:t xml:space="preserve">
4-қосымша         </w:t>
      </w:r>
    </w:p>
    <w:bookmarkEnd w:id="4"/>
    <w:p>
      <w:pPr>
        <w:spacing w:after="0"/>
        <w:ind w:left="0"/>
        <w:jc w:val="left"/>
      </w:pPr>
      <w:r>
        <w:rPr>
          <w:rFonts w:ascii="Times New Roman"/>
          <w:b/>
          <w:i w:val="false"/>
          <w:color w:val="000000"/>
        </w:rPr>
        <w:t xml:space="preserve"> Павлодар қаласының 2011 жылға арналған қала бюджетін</w:t>
      </w:r>
      <w:r>
        <w:br/>
      </w:r>
      <w:r>
        <w:rPr>
          <w:rFonts w:ascii="Times New Roman"/>
          <w:b/>
          <w:i w:val="false"/>
          <w:color w:val="000000"/>
        </w:rPr>
        <w:t>
атқару кезіндегі секвестрлеуге жатпайтын жергілікті</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84"/>
        <w:gridCol w:w="584"/>
        <w:gridCol w:w="564"/>
        <w:gridCol w:w="10424"/>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bookmarkStart w:name="z13" w:id="5"/>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N 79/29 шешіміне     </w:t>
      </w:r>
      <w:r>
        <w:br/>
      </w:r>
      <w:r>
        <w:rPr>
          <w:rFonts w:ascii="Times New Roman"/>
          <w:b w:val="false"/>
          <w:i w:val="false"/>
          <w:color w:val="000000"/>
          <w:sz w:val="28"/>
        </w:rPr>
        <w:t xml:space="preserve">
5–қосымша         </w:t>
      </w:r>
    </w:p>
    <w:bookmarkEnd w:id="5"/>
    <w:p>
      <w:pPr>
        <w:spacing w:after="0"/>
        <w:ind w:left="0"/>
        <w:jc w:val="left"/>
      </w:pPr>
      <w:r>
        <w:rPr>
          <w:rFonts w:ascii="Times New Roman"/>
          <w:b/>
          <w:i w:val="false"/>
          <w:color w:val="000000"/>
        </w:rPr>
        <w:t xml:space="preserve"> 2011 жылға арналған Кенжекөл ауылдық округі әкімі аппаратының</w:t>
      </w:r>
      <w:r>
        <w:br/>
      </w:r>
      <w:r>
        <w:rPr>
          <w:rFonts w:ascii="Times New Roman"/>
          <w:b/>
          <w:i w:val="false"/>
          <w:color w:val="000000"/>
        </w:rPr>
        <w:t>
бюджеттік бағдарламаларының (кіші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Павлодар облысы Павлодар қалалық мәслихатының 2011.07.01 </w:t>
      </w:r>
      <w:r>
        <w:rPr>
          <w:rFonts w:ascii="Times New Roman"/>
          <w:b w:val="false"/>
          <w:i w:val="false"/>
          <w:color w:val="ff0000"/>
          <w:sz w:val="28"/>
        </w:rPr>
        <w:t>N 34/34</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520"/>
        <w:gridCol w:w="626"/>
        <w:gridCol w:w="584"/>
        <w:gridCol w:w="10471"/>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135"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105" w:hRule="atLeast"/>
        </w:trPr>
        <w:tc>
          <w:tcPr>
            <w:tcW w:w="0" w:type="auto"/>
            <w:vMerge/>
            <w:tcBorders>
              <w:top w:val="nil"/>
              <w:left w:val="single" w:color="cfcfcf" w:sz="5"/>
              <w:bottom w:val="single" w:color="cfcfcf" w:sz="5"/>
              <w:right w:val="single" w:color="cfcfcf" w:sz="5"/>
            </w:tcBorders>
          </w:tcP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8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1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r>
      <w:tr>
        <w:trPr>
          <w:trHeight w:val="1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8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4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48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7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5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1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1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1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4" w:id="6"/>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N 79/29 шешіміне      </w:t>
      </w:r>
      <w:r>
        <w:br/>
      </w:r>
      <w:r>
        <w:rPr>
          <w:rFonts w:ascii="Times New Roman"/>
          <w:b w:val="false"/>
          <w:i w:val="false"/>
          <w:color w:val="000000"/>
          <w:sz w:val="28"/>
        </w:rPr>
        <w:t xml:space="preserve">
6–қосымша         </w:t>
      </w:r>
    </w:p>
    <w:bookmarkEnd w:id="6"/>
    <w:p>
      <w:pPr>
        <w:spacing w:after="0"/>
        <w:ind w:left="0"/>
        <w:jc w:val="left"/>
      </w:pPr>
      <w:r>
        <w:rPr>
          <w:rFonts w:ascii="Times New Roman"/>
          <w:b/>
          <w:i w:val="false"/>
          <w:color w:val="000000"/>
        </w:rPr>
        <w:t xml:space="preserve"> 2011 жылға арналған Мойылды ауылы әкімі аппаратының</w:t>
      </w:r>
      <w:r>
        <w:br/>
      </w:r>
      <w:r>
        <w:rPr>
          <w:rFonts w:ascii="Times New Roman"/>
          <w:b/>
          <w:i w:val="false"/>
          <w:color w:val="000000"/>
        </w:rPr>
        <w:t>
бюджеттік бағдарламаларының (кіші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41"/>
        <w:gridCol w:w="689"/>
        <w:gridCol w:w="584"/>
        <w:gridCol w:w="10345"/>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135"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105" w:hRule="atLeast"/>
        </w:trPr>
        <w:tc>
          <w:tcPr>
            <w:tcW w:w="0" w:type="auto"/>
            <w:vMerge/>
            <w:tcBorders>
              <w:top w:val="nil"/>
              <w:left w:val="single" w:color="cfcfcf" w:sz="5"/>
              <w:bottom w:val="single" w:color="cfcfcf" w:sz="5"/>
              <w:right w:val="single" w:color="cfcfcf" w:sz="5"/>
            </w:tcBorders>
          </w:tcPr>
          <w:p/>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5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7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5" w:id="7"/>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N 79/29 шешіміне     </w:t>
      </w:r>
      <w:r>
        <w:br/>
      </w:r>
      <w:r>
        <w:rPr>
          <w:rFonts w:ascii="Times New Roman"/>
          <w:b w:val="false"/>
          <w:i w:val="false"/>
          <w:color w:val="000000"/>
          <w:sz w:val="28"/>
        </w:rPr>
        <w:t xml:space="preserve">
7–қосымша        </w:t>
      </w:r>
    </w:p>
    <w:bookmarkEnd w:id="7"/>
    <w:p>
      <w:pPr>
        <w:spacing w:after="0"/>
        <w:ind w:left="0"/>
        <w:jc w:val="left"/>
      </w:pPr>
      <w:r>
        <w:rPr>
          <w:rFonts w:ascii="Times New Roman"/>
          <w:b/>
          <w:i w:val="false"/>
          <w:color w:val="000000"/>
        </w:rPr>
        <w:t xml:space="preserve"> 2011 жылға арналған Павлодар ауылы әкімі аппаратының</w:t>
      </w:r>
      <w:r>
        <w:br/>
      </w:r>
      <w:r>
        <w:rPr>
          <w:rFonts w:ascii="Times New Roman"/>
          <w:b/>
          <w:i w:val="false"/>
          <w:color w:val="000000"/>
        </w:rPr>
        <w:t>
бюджеттік бағдарламаларының (кіші бағдарламаларының)</w:t>
      </w:r>
      <w:r>
        <w:br/>
      </w:r>
      <w:r>
        <w:rPr>
          <w:rFonts w:ascii="Times New Roman"/>
          <w:b/>
          <w:i w:val="false"/>
          <w:color w:val="000000"/>
        </w:rPr>
        <w:t>
тізбесі</w:t>
      </w:r>
    </w:p>
    <w:p>
      <w:pPr>
        <w:spacing w:after="0"/>
        <w:ind w:left="0"/>
        <w:jc w:val="both"/>
      </w:pPr>
      <w:r>
        <w:rPr>
          <w:rFonts w:ascii="Times New Roman"/>
          <w:b w:val="false"/>
          <w:i w:val="false"/>
          <w:color w:val="ff0000"/>
          <w:sz w:val="28"/>
        </w:rPr>
        <w:t xml:space="preserve">      Ескерту. 7-қосымша жаңа редакцияда - Павлодар облысы Павлодар қалалық мәслихатының 2011.10.27 </w:t>
      </w:r>
      <w:r>
        <w:rPr>
          <w:rFonts w:ascii="Times New Roman"/>
          <w:b w:val="false"/>
          <w:i w:val="false"/>
          <w:color w:val="ff0000"/>
          <w:sz w:val="28"/>
        </w:rPr>
        <w:t>N 56/38</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625"/>
        <w:gridCol w:w="625"/>
        <w:gridCol w:w="625"/>
        <w:gridCol w:w="10705"/>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r>
      <w:tr>
        <w:trPr>
          <w:trHeight w:val="135"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105" w:hRule="atLeast"/>
        </w:trPr>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1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r>
      <w:tr>
        <w:trPr>
          <w:trHeight w:val="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8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5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1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1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1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1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6" w:id="8"/>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N 79/29 шешіміне      </w:t>
      </w:r>
      <w:r>
        <w:br/>
      </w:r>
      <w:r>
        <w:rPr>
          <w:rFonts w:ascii="Times New Roman"/>
          <w:b w:val="false"/>
          <w:i w:val="false"/>
          <w:color w:val="000000"/>
          <w:sz w:val="28"/>
        </w:rPr>
        <w:t xml:space="preserve">
8–қосымша         </w:t>
      </w:r>
    </w:p>
    <w:bookmarkEnd w:id="8"/>
    <w:p>
      <w:pPr>
        <w:spacing w:after="0"/>
        <w:ind w:left="0"/>
        <w:jc w:val="left"/>
      </w:pPr>
      <w:r>
        <w:rPr>
          <w:rFonts w:ascii="Times New Roman"/>
          <w:b/>
          <w:i w:val="false"/>
          <w:color w:val="000000"/>
        </w:rPr>
        <w:t xml:space="preserve"> 2011 жылға арналған Ленин кенті әкімі аппаратының</w:t>
      </w:r>
      <w:r>
        <w:br/>
      </w:r>
      <w:r>
        <w:rPr>
          <w:rFonts w:ascii="Times New Roman"/>
          <w:b/>
          <w:i w:val="false"/>
          <w:color w:val="000000"/>
        </w:rPr>
        <w:t>
бюджеттік бағдарламаларының (кіші бағдарламаларының)</w:t>
      </w:r>
      <w:r>
        <w:br/>
      </w:r>
      <w:r>
        <w:rPr>
          <w:rFonts w:ascii="Times New Roman"/>
          <w:b/>
          <w:i w:val="false"/>
          <w:color w:val="000000"/>
        </w:rPr>
        <w:t>
тізбесі</w:t>
      </w:r>
    </w:p>
    <w:p>
      <w:pPr>
        <w:spacing w:after="0"/>
        <w:ind w:left="0"/>
        <w:jc w:val="both"/>
      </w:pPr>
      <w:r>
        <w:rPr>
          <w:rFonts w:ascii="Times New Roman"/>
          <w:b w:val="false"/>
          <w:i w:val="false"/>
          <w:color w:val="ff0000"/>
          <w:sz w:val="28"/>
        </w:rPr>
        <w:t xml:space="preserve">      Ескерту. 8-қосымша жаңа редакцияда - Павлодар облысы Павлодар қалалық мәслихатының 2011.03.31 </w:t>
      </w:r>
      <w:r>
        <w:rPr>
          <w:rFonts w:ascii="Times New Roman"/>
          <w:b w:val="false"/>
          <w:i w:val="false"/>
          <w:color w:val="ff0000"/>
          <w:sz w:val="28"/>
        </w:rPr>
        <w:t>N 16/33</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604"/>
        <w:gridCol w:w="667"/>
        <w:gridCol w:w="604"/>
        <w:gridCol w:w="10582"/>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135"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105"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8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ұйымдардың тәрбиешілеріне біліктілік санаты үшін қосымша ақының көлемін ұлғайту </w:t>
            </w:r>
          </w:p>
        </w:tc>
      </w:tr>
      <w:tr>
        <w:trPr>
          <w:trHeight w:val="1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4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7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5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1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1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1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8" w:id="9"/>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N 79/29 шешіміне     </w:t>
      </w:r>
      <w:r>
        <w:br/>
      </w:r>
      <w:r>
        <w:rPr>
          <w:rFonts w:ascii="Times New Roman"/>
          <w:b w:val="false"/>
          <w:i w:val="false"/>
          <w:color w:val="000000"/>
          <w:sz w:val="28"/>
        </w:rPr>
        <w:t xml:space="preserve">
9–қосымша          </w:t>
      </w:r>
    </w:p>
    <w:bookmarkEnd w:id="9"/>
    <w:p>
      <w:pPr>
        <w:spacing w:after="0"/>
        <w:ind w:left="0"/>
        <w:jc w:val="left"/>
      </w:pPr>
      <w:r>
        <w:rPr>
          <w:rFonts w:ascii="Times New Roman"/>
          <w:b/>
          <w:i w:val="false"/>
          <w:color w:val="000000"/>
        </w:rPr>
        <w:t xml:space="preserve"> Павлодар қаласы бюджетінің 2010</w:t>
      </w:r>
      <w:r>
        <w:br/>
      </w:r>
      <w:r>
        <w:rPr>
          <w:rFonts w:ascii="Times New Roman"/>
          <w:b/>
          <w:i w:val="false"/>
          <w:color w:val="000000"/>
        </w:rPr>
        <w:t>
жылғы кредиторлық берешегі</w:t>
      </w:r>
    </w:p>
    <w:p>
      <w:pPr>
        <w:spacing w:after="0"/>
        <w:ind w:left="0"/>
        <w:jc w:val="both"/>
      </w:pPr>
      <w:r>
        <w:rPr>
          <w:rFonts w:ascii="Times New Roman"/>
          <w:b w:val="false"/>
          <w:i w:val="false"/>
          <w:color w:val="ff0000"/>
          <w:sz w:val="28"/>
        </w:rPr>
        <w:t xml:space="preserve">      Ескерту. Шешім 9 қосымшамен толықтырылды - Павлодар облысы Павлодар қалалық мәслихатының 2011.02.09 </w:t>
      </w:r>
      <w:r>
        <w:rPr>
          <w:rFonts w:ascii="Times New Roman"/>
          <w:b w:val="false"/>
          <w:i w:val="false"/>
          <w:color w:val="ff0000"/>
          <w:sz w:val="28"/>
        </w:rPr>
        <w:t>N 4/30</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99"/>
        <w:gridCol w:w="784"/>
        <w:gridCol w:w="7275"/>
        <w:gridCol w:w="3056"/>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13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20558</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20558</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20558</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20558</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