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7586" w14:textId="e177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2009 жылғы 23 желтоқсандағы "Павлодар қаласының 2010 - 2012 жылдарға арналған бюджеті туралы" N 168/21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2010 жылғы 30 қарашадағы N 77/28 шешімі. Павлодар облысы Павлодар қаласының Әділет басқармасында 2010 жылғы 06 желтоқсанда N 12-1-163 тіркелген. Күші жойылды - қолдану мерзімінің өтуіне байланысты (Павлодар облысы Павлодар қалалық мәслихатының 2014 жылғы 04 наурыздағы N 1-20/76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Павлодар қалалық мәслихатының 04.03.2014 N 1-20/76 хатымен).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2009 жылғы 23 желтоқсандағы "Павлодар қаласының 2010 - 2012 жылдарға арналған бюджеті туралы" N 168/21 </w:t>
      </w:r>
      <w:r>
        <w:rPr>
          <w:rFonts w:ascii="Times New Roman"/>
          <w:b w:val="false"/>
          <w:i w:val="false"/>
          <w:color w:val="000000"/>
          <w:sz w:val="28"/>
        </w:rPr>
        <w:t>шешіміне</w:t>
      </w:r>
      <w:r>
        <w:rPr>
          <w:rFonts w:ascii="Times New Roman"/>
          <w:b w:val="false"/>
          <w:i w:val="false"/>
          <w:color w:val="000000"/>
          <w:sz w:val="28"/>
        </w:rPr>
        <w:t xml:space="preserve"> (4-сайланған 21–кезекті сессиясы), (нормативтік құқықтық актілерінің мемлекеттік тіркеу Тізілімінде N 12-1-148 болып тіркелген, 2010 жылғы 7 қаңтардағы "Сарыарқа Самалы" N 1 және 2010 жылғы 11 қаңтардағы "Версия" N 1 газеттерінде жарияланған), төмендегідей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тексеру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Гуляев</w:t>
      </w:r>
    </w:p>
    <w:p>
      <w:pPr>
        <w:spacing w:after="0"/>
        <w:ind w:left="0"/>
        <w:jc w:val="both"/>
      </w:pPr>
      <w:r>
        <w:rPr>
          <w:rFonts w:ascii="Times New Roman"/>
          <w:b w:val="false"/>
          <w:i/>
          <w:color w:val="000000"/>
          <w:sz w:val="28"/>
        </w:rPr>
        <w:t>      Қалалық мәслихаттың хатшысы                М. Желнов</w:t>
      </w:r>
    </w:p>
    <w:bookmarkStart w:name="z6" w:id="1"/>
    <w:p>
      <w:pPr>
        <w:spacing w:after="0"/>
        <w:ind w:left="0"/>
        <w:jc w:val="both"/>
      </w:pPr>
      <w:r>
        <w:rPr>
          <w:rFonts w:ascii="Times New Roman"/>
          <w:b w:val="false"/>
          <w:i w:val="false"/>
          <w:color w:val="000000"/>
          <w:sz w:val="28"/>
        </w:rPr>
        <w:t>
Павлодар қалалық мәслихатының</w:t>
      </w:r>
      <w:r>
        <w:br/>
      </w:r>
      <w:r>
        <w:rPr>
          <w:rFonts w:ascii="Times New Roman"/>
          <w:b w:val="false"/>
          <w:i w:val="false"/>
          <w:color w:val="000000"/>
          <w:sz w:val="28"/>
        </w:rPr>
        <w:t xml:space="preserve">
2010 жылғы 30 қарашадағы   </w:t>
      </w:r>
      <w:r>
        <w:br/>
      </w:r>
      <w:r>
        <w:rPr>
          <w:rFonts w:ascii="Times New Roman"/>
          <w:b w:val="false"/>
          <w:i w:val="false"/>
          <w:color w:val="000000"/>
          <w:sz w:val="28"/>
        </w:rPr>
        <w:t xml:space="preserve">
N 77/28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Павлодар қаласының 2010 жылға арналған нақтыланған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44"/>
        <w:gridCol w:w="544"/>
        <w:gridCol w:w="8485"/>
        <w:gridCol w:w="302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28656115</w:t>
            </w:r>
          </w:p>
        </w:tc>
      </w:tr>
      <w:tr>
        <w:trPr>
          <w:trHeight w:val="1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20773932</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8160860</w:t>
            </w:r>
          </w:p>
        </w:tc>
      </w:tr>
      <w:tr>
        <w:trPr>
          <w:trHeight w:val="1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8160860</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2624487</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2624487</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2286127</w:t>
            </w:r>
          </w:p>
        </w:tc>
      </w:tr>
      <w:tr>
        <w:trPr>
          <w:trHeight w:val="1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1447621</w:t>
            </w:r>
          </w:p>
        </w:tc>
      </w:tr>
      <w:tr>
        <w:trPr>
          <w:trHeight w:val="1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356660</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481762</w:t>
            </w:r>
          </w:p>
        </w:tc>
      </w:tr>
      <w:tr>
        <w:trPr>
          <w:trHeight w:val="1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7468501</w:t>
            </w:r>
          </w:p>
        </w:tc>
      </w:tr>
      <w:tr>
        <w:trPr>
          <w:trHeight w:val="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6771985</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496638</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153313</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46565</w:t>
            </w:r>
          </w:p>
        </w:tc>
      </w:tr>
      <w:tr>
        <w:trPr>
          <w:trHeight w:val="10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233957</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233957</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99088</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67867</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67867</w:t>
            </w:r>
          </w:p>
        </w:tc>
      </w:tr>
      <w:tr>
        <w:trPr>
          <w:trHeight w:val="11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19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21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1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2431362</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950098</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950098</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1481264</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1436264</w:t>
            </w:r>
          </w:p>
        </w:tc>
      </w:tr>
      <w:tr>
        <w:trPr>
          <w:trHeight w:val="7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5351733</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5351733</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5351733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21"/>
        <w:gridCol w:w="542"/>
        <w:gridCol w:w="585"/>
        <w:gridCol w:w="7872"/>
        <w:gridCol w:w="3040"/>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28269606</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270171</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161651</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19397</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98564</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97724</w:t>
            </w:r>
          </w:p>
        </w:tc>
      </w:tr>
      <w:tr>
        <w:trPr>
          <w:trHeight w:val="3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0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12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43290</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p>
        </w:tc>
      </w:tr>
      <w:tr>
        <w:trPr>
          <w:trHeight w:val="7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79937</w:t>
            </w:r>
          </w:p>
        </w:tc>
      </w:tr>
      <w:tr>
        <w:trPr>
          <w:trHeight w:val="13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41197</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14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21515</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28583</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28583</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5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15014</w:t>
            </w:r>
          </w:p>
        </w:tc>
      </w:tr>
      <w:tr>
        <w:trPr>
          <w:trHeight w:val="7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6684195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2030293</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1957454</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1957454</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3893115</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w:t>
            </w:r>
          </w:p>
        </w:tc>
      </w:tr>
      <w:tr>
        <w:trPr>
          <w:trHeight w:val="8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14787</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3878328</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3552377</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325951</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29529</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731258</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317797</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w:t>
            </w:r>
          </w:p>
        </w:tc>
      </w:tr>
      <w:tr>
        <w:trPr>
          <w:trHeight w:val="16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110354</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12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178077</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413461</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1031432</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973872</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10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971190</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242989</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1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291080</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53802</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59072</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18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36118</w:t>
            </w:r>
          </w:p>
        </w:tc>
      </w:tr>
      <w:tr>
        <w:trPr>
          <w:trHeight w:val="3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w:t>
            </w:r>
          </w:p>
        </w:tc>
      </w:tr>
      <w:tr>
        <w:trPr>
          <w:trHeight w:val="12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154159</w:t>
            </w:r>
          </w:p>
        </w:tc>
      </w:tr>
      <w:tr>
        <w:trPr>
          <w:trHeight w:val="6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16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57560</w:t>
            </w:r>
          </w:p>
        </w:tc>
      </w:tr>
      <w:tr>
        <w:trPr>
          <w:trHeight w:val="10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57560</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53289</w:t>
            </w:r>
          </w:p>
        </w:tc>
      </w:tr>
      <w:tr>
        <w:trPr>
          <w:trHeight w:val="4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3581105</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2019631</w:t>
            </w:r>
          </w:p>
        </w:tc>
      </w:tr>
      <w:tr>
        <w:trPr>
          <w:trHeight w:val="11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2004252</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514061</w:t>
            </w:r>
          </w:p>
        </w:tc>
      </w:tr>
      <w:tr>
        <w:trPr>
          <w:trHeight w:val="8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898261</w:t>
            </w:r>
          </w:p>
        </w:tc>
      </w:tr>
      <w:tr>
        <w:trPr>
          <w:trHeight w:val="2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591930</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1005844</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10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1003056</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53787</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47305</w:t>
            </w:r>
          </w:p>
        </w:tc>
      </w:tr>
      <w:tr>
        <w:trPr>
          <w:trHeight w:val="14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616580</w:t>
            </w:r>
          </w:p>
        </w:tc>
      </w:tr>
      <w:tr>
        <w:trPr>
          <w:trHeight w:val="14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285384</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555630</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547604</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128287</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21638</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247439</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824833</w:t>
            </w:r>
          </w:p>
        </w:tc>
      </w:tr>
      <w:tr>
        <w:trPr>
          <w:trHeight w:val="1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194512</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193049</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193049</w:t>
            </w:r>
          </w:p>
        </w:tc>
      </w:tr>
      <w:tr>
        <w:trPr>
          <w:trHeight w:val="1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132968</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132968</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131129</w:t>
            </w:r>
          </w:p>
        </w:tc>
      </w:tr>
      <w:tr>
        <w:trPr>
          <w:trHeight w:val="15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115051</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80193</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74330</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34858</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8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w:t>
            </w:r>
          </w:p>
        </w:tc>
      </w:tr>
      <w:tr>
        <w:trPr>
          <w:trHeight w:val="7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382302</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48866</w:t>
            </w:r>
          </w:p>
        </w:tc>
      </w:tr>
      <w:tr>
        <w:trPr>
          <w:trHeight w:val="12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w:t>
            </w:r>
          </w:p>
        </w:tc>
      </w:tr>
      <w:tr>
        <w:trPr>
          <w:trHeight w:val="11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37944</w:t>
            </w:r>
          </w:p>
        </w:tc>
      </w:tr>
      <w:tr>
        <w:trPr>
          <w:trHeight w:val="7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29277</w:t>
            </w:r>
          </w:p>
        </w:tc>
      </w:tr>
      <w:tr>
        <w:trPr>
          <w:trHeight w:val="18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304159</w:t>
            </w:r>
          </w:p>
        </w:tc>
      </w:tr>
      <w:tr>
        <w:trPr>
          <w:trHeight w:val="13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2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296259</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610600</w:t>
            </w:r>
          </w:p>
        </w:tc>
      </w:tr>
      <w:tr>
        <w:trPr>
          <w:trHeight w:val="12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96869</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5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23333</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w:t>
            </w:r>
          </w:p>
        </w:tc>
      </w:tr>
      <w:tr>
        <w:trPr>
          <w:trHeight w:val="6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r>
        <w:trPr>
          <w:trHeight w:val="6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7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41521</w:t>
            </w:r>
          </w:p>
        </w:tc>
      </w:tr>
      <w:tr>
        <w:trPr>
          <w:trHeight w:val="5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7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11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25900</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10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w:t>
            </w:r>
          </w:p>
        </w:tc>
      </w:tr>
      <w:tr>
        <w:trPr>
          <w:trHeight w:val="7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44942</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44942</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8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17984</w:t>
            </w:r>
          </w:p>
        </w:tc>
      </w:tr>
      <w:tr>
        <w:trPr>
          <w:trHeight w:val="7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26958</w:t>
            </w:r>
          </w:p>
        </w:tc>
      </w:tr>
      <w:tr>
        <w:trPr>
          <w:trHeight w:val="11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9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1392679</w:t>
            </w:r>
          </w:p>
        </w:tc>
      </w:tr>
      <w:tr>
        <w:trPr>
          <w:trHeight w:val="5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708440</w:t>
            </w:r>
          </w:p>
        </w:tc>
      </w:tr>
      <w:tr>
        <w:trPr>
          <w:trHeight w:val="9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12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10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705833</w:t>
            </w:r>
          </w:p>
        </w:tc>
      </w:tr>
      <w:tr>
        <w:trPr>
          <w:trHeight w:val="5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705833</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684239</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r>
      <w:tr>
        <w:trPr>
          <w:trHeight w:val="11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r>
      <w:tr>
        <w:trPr>
          <w:trHeight w:val="11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626387</w:t>
            </w:r>
          </w:p>
        </w:tc>
      </w:tr>
      <w:tr>
        <w:trPr>
          <w:trHeight w:val="16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533325</w:t>
            </w:r>
          </w:p>
        </w:tc>
      </w:tr>
      <w:tr>
        <w:trPr>
          <w:trHeight w:val="8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113626</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5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15921</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97705</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w:t>
            </w:r>
          </w:p>
        </w:tc>
      </w:tr>
      <w:tr>
        <w:trPr>
          <w:trHeight w:val="8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18115</w:t>
            </w:r>
          </w:p>
        </w:tc>
      </w:tr>
      <w:tr>
        <w:trPr>
          <w:trHeight w:val="115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r>
      <w:tr>
        <w:trPr>
          <w:trHeight w:val="17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79590</w:t>
            </w:r>
          </w:p>
        </w:tc>
      </w:tr>
      <w:tr>
        <w:trPr>
          <w:trHeight w:val="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13561978</w:t>
            </w:r>
          </w:p>
        </w:tc>
      </w:tr>
      <w:tr>
        <w:trPr>
          <w:trHeight w:val="5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13561978</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13561978</w:t>
            </w:r>
          </w:p>
        </w:tc>
      </w:tr>
      <w:tr>
        <w:trPr>
          <w:trHeight w:val="8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107040</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13236964</w:t>
            </w:r>
          </w:p>
        </w:tc>
      </w:tr>
      <w:tr>
        <w:trPr>
          <w:trHeight w:val="118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217974</w:t>
            </w:r>
          </w:p>
        </w:tc>
      </w:tr>
      <w:tr>
        <w:trPr>
          <w:trHeight w:val="4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3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9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383866</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-383866</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327673</w:t>
            </w:r>
          </w:p>
        </w:tc>
      </w:tr>
      <w:tr>
        <w:trPr>
          <w:trHeight w:val="4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2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730080</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r>
        <w:trPr>
          <w:trHeight w:val="18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