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9f80" w14:textId="e1a9f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2010 жылдың сәуір - маусым және қазан - желтоқсан айларында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2010 жылғы 19 сәуірдегі N 103/7 қаулысы. Павлодар облысының Әділет департаментінде 2010 жылғы 20 сәуірде N 3162 тіркелген. Күші жойылды - Павлодар облыстық әкімдігінің 2011 жылғы 16 наурыздағы N 37/2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2011.03.16 N 37/2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"Әскери міндеттілік және әскери қызмет туралы" Заңы 19-бабының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 Президентінің 2010 жылғы 29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 - маусым және қазан - желтоқсанда кезекті мерзімді әскери қызметке шақыру туралы" N 960 Жарлығының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 Үкіметінің 2010 жылғы 15 сәуірдегі "Қазақстан Республикасы Президентінің 2010 жылғы 29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 - маусым және қазан - желтоқсанда кезекті мерзімді әскери қызметке шақыру туралы" N 960 </w:t>
      </w:r>
      <w:r>
        <w:rPr>
          <w:rFonts w:ascii="Times New Roman"/>
          <w:b w:val="false"/>
          <w:i w:val="false"/>
          <w:color w:val="000000"/>
          <w:sz w:val="28"/>
        </w:rPr>
        <w:t>Жарлығын</w:t>
      </w:r>
      <w:r>
        <w:rPr>
          <w:rFonts w:ascii="Times New Roman"/>
          <w:b w:val="false"/>
          <w:i w:val="false"/>
          <w:color w:val="000000"/>
          <w:sz w:val="28"/>
        </w:rPr>
        <w:t xml:space="preserve"> іске асыру туралы" N 313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2006 жылғы 30 маусымдағы "Азаматтарды әскери қызметке шақыруды ұйымдастыру және өткізу </w:t>
      </w:r>
      <w:r>
        <w:rPr>
          <w:rFonts w:ascii="Times New Roman"/>
          <w:b w:val="false"/>
          <w:i w:val="false"/>
          <w:color w:val="000000"/>
          <w:sz w:val="28"/>
        </w:rPr>
        <w:t>ережесін</w:t>
      </w:r>
      <w:r>
        <w:rPr>
          <w:rFonts w:ascii="Times New Roman"/>
          <w:b w:val="false"/>
          <w:i w:val="false"/>
          <w:color w:val="000000"/>
          <w:sz w:val="28"/>
        </w:rPr>
        <w:t xml:space="preserve"> бекіту туралы" N 623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облысында азаматтарды мерзімді әскери қызметке шақыруды ұйымшылдықпен өткізу мақсатында облыс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Павлодар облысының азаматтарын 2010 жылдың сәуір - маусым және қазан - желтоқсан айларында мерзімді әскери қызметке шақыруды ұйымшылдықпен өткізу қамтамасыз етілсін.</w:t>
      </w:r>
      <w:r>
        <w:br/>
      </w:r>
      <w:r>
        <w:rPr>
          <w:rFonts w:ascii="Times New Roman"/>
          <w:b w:val="false"/>
          <w:i w:val="false"/>
          <w:color w:val="000000"/>
          <w:sz w:val="28"/>
        </w:rPr>
        <w:t>
</w:t>
      </w:r>
      <w:r>
        <w:rPr>
          <w:rFonts w:ascii="Times New Roman"/>
          <w:b w:val="false"/>
          <w:i w:val="false"/>
          <w:color w:val="000000"/>
          <w:sz w:val="28"/>
        </w:rPr>
        <w:t>
      2. Облыс денсаулық сақтау басқармасы азаматтарды әскери қызметке шақыру кезінде қорғаныс істері жөніндегі басқармалар мен бөлімдердің өтінімдеріне сәйкес медициналық комиссиялардың құрамында тиісті санаттағы және әскери-дәрігерлік сараптамада тәжірибесі бар медицина қызметкерлерінің қажетті санын бөлсін.</w:t>
      </w:r>
      <w:r>
        <w:br/>
      </w:r>
      <w:r>
        <w:rPr>
          <w:rFonts w:ascii="Times New Roman"/>
          <w:b w:val="false"/>
          <w:i w:val="false"/>
          <w:color w:val="000000"/>
          <w:sz w:val="28"/>
        </w:rPr>
        <w:t>
</w:t>
      </w:r>
      <w:r>
        <w:rPr>
          <w:rFonts w:ascii="Times New Roman"/>
          <w:b w:val="false"/>
          <w:i w:val="false"/>
          <w:color w:val="000000"/>
          <w:sz w:val="28"/>
        </w:rPr>
        <w:t>
      3. Облыс ішкі істер департаментіне (келісім бойынша):</w:t>
      </w:r>
      <w:r>
        <w:br/>
      </w:r>
      <w:r>
        <w:rPr>
          <w:rFonts w:ascii="Times New Roman"/>
          <w:b w:val="false"/>
          <w:i w:val="false"/>
          <w:color w:val="000000"/>
          <w:sz w:val="28"/>
        </w:rPr>
        <w:t>
      ішкі істер органдарында есепте тұрған және бас бостандығынан айырылмай айыпталған азаматтардың тізімдерін шақыру комиссияларына уақытында беру;</w:t>
      </w:r>
      <w:r>
        <w:br/>
      </w:r>
      <w:r>
        <w:rPr>
          <w:rFonts w:ascii="Times New Roman"/>
          <w:b w:val="false"/>
          <w:i w:val="false"/>
          <w:color w:val="000000"/>
          <w:sz w:val="28"/>
        </w:rPr>
        <w:t>
      әскерге шақырылған азаматтарды әскерге аттандыратын кезеңде облыстық жиналу пункті мен теміржол сапаржайында полиция жасақтарының  кезекшілігін ұйымдастыру ұсынылсын.</w:t>
      </w:r>
      <w:r>
        <w:br/>
      </w:r>
      <w:r>
        <w:rPr>
          <w:rFonts w:ascii="Times New Roman"/>
          <w:b w:val="false"/>
          <w:i w:val="false"/>
          <w:color w:val="000000"/>
          <w:sz w:val="28"/>
        </w:rPr>
        <w:t>
</w:t>
      </w:r>
      <w:r>
        <w:rPr>
          <w:rFonts w:ascii="Times New Roman"/>
          <w:b w:val="false"/>
          <w:i w:val="false"/>
          <w:color w:val="000000"/>
          <w:sz w:val="28"/>
        </w:rPr>
        <w:t>
      4. Қалалар мен аудандар әкімдері:</w:t>
      </w:r>
      <w:r>
        <w:br/>
      </w:r>
      <w:r>
        <w:rPr>
          <w:rFonts w:ascii="Times New Roman"/>
          <w:b w:val="false"/>
          <w:i w:val="false"/>
          <w:color w:val="000000"/>
          <w:sz w:val="28"/>
        </w:rPr>
        <w:t>
      шақырылғандарды медициналық куәландыру және шақыру комиссияларының жұмыс істеуі үшін қорғаныс істері жөніндегі басқармалар мен бөлімдердің бастықтарына жабдықталған үй-жайлар берсін, өтінімдерге сәйкес көлікпен, сондай-ақ тиісті санаттардағы медициналық қызметкерлердің және техникалық қызметкерлердің қажетті санының жұмыс істеуін қамтамасыз етсін;</w:t>
      </w:r>
      <w:r>
        <w:br/>
      </w:r>
      <w:r>
        <w:rPr>
          <w:rFonts w:ascii="Times New Roman"/>
          <w:b w:val="false"/>
          <w:i w:val="false"/>
          <w:color w:val="000000"/>
          <w:sz w:val="28"/>
        </w:rPr>
        <w:t>
      азаматтарды әскерге шақыру және аттандыру кезінде әскерге шақыру пункттерінде жұмыс істеуге қатыстырылатын шақыру комиссиялары мүшелерінің, медициналық персонал мен техникалық қызметкерлердің жұмыс орындарының, атқаратын қызметтері мен орташа еңбекақыларының сақталуын қамтамасыз етсін;</w:t>
      </w:r>
      <w:r>
        <w:br/>
      </w:r>
      <w:r>
        <w:rPr>
          <w:rFonts w:ascii="Times New Roman"/>
          <w:b w:val="false"/>
          <w:i w:val="false"/>
          <w:color w:val="000000"/>
          <w:sz w:val="28"/>
        </w:rPr>
        <w:t>
      запасқа шығарылған әскери қызметшілерді жұмысқа орналастыруға жәрдемдессін.</w:t>
      </w:r>
      <w:r>
        <w:br/>
      </w:r>
      <w:r>
        <w:rPr>
          <w:rFonts w:ascii="Times New Roman"/>
          <w:b w:val="false"/>
          <w:i w:val="false"/>
          <w:color w:val="000000"/>
          <w:sz w:val="28"/>
        </w:rPr>
        <w:t>
</w:t>
      </w:r>
      <w:r>
        <w:rPr>
          <w:rFonts w:ascii="Times New Roman"/>
          <w:b w:val="false"/>
          <w:i w:val="false"/>
          <w:color w:val="000000"/>
          <w:sz w:val="28"/>
        </w:rPr>
        <w:t>
      5. Облыс әкімдігінің  2009 жылғы 6 сәуірдегі "Азаматтарды 2009 жылдың сәуір - маусым және қазан - желтоқсан айларында кезекті мерзімді әскери қызметке шақыру туралы" N 94/6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(2009 жылғы 8 сәуірдегі нормативтік құқықтық актілерді мемлекеттік тіркеу тізілімінде N 3133 болып тіркелді, 2009 жылғы 14 сәуірде N 43 "Сарыарқа самалы", 2009 жылғы 14 сәуірде N 42 "Звезда Прииртышья" газеттерінде жарияланды).</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 күннен кейін 10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облыс әкімі аппаратының басшысы М. М. Оспановқа жүктелсін.</w:t>
      </w:r>
    </w:p>
    <w:bookmarkEnd w:id="0"/>
    <w:p>
      <w:pPr>
        <w:spacing w:after="0"/>
        <w:ind w:left="0"/>
        <w:jc w:val="both"/>
      </w:pPr>
      <w:r>
        <w:rPr>
          <w:rFonts w:ascii="Times New Roman"/>
          <w:b w:val="false"/>
          <w:i/>
          <w:color w:val="000000"/>
          <w:sz w:val="28"/>
        </w:rPr>
        <w:t>      Облыс әкімі                                Б. Сағынтаев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Облыс ішкі істер</w:t>
      </w:r>
      <w:r>
        <w:br/>
      </w:r>
      <w:r>
        <w:rPr>
          <w:rFonts w:ascii="Times New Roman"/>
          <w:b w:val="false"/>
          <w:i w:val="false"/>
          <w:color w:val="000000"/>
          <w:sz w:val="28"/>
        </w:rPr>
        <w:t>
</w:t>
      </w:r>
      <w:r>
        <w:rPr>
          <w:rFonts w:ascii="Times New Roman"/>
          <w:b w:val="false"/>
          <w:i/>
          <w:color w:val="000000"/>
          <w:sz w:val="28"/>
        </w:rPr>
        <w:t>      департаментінің бастығы</w:t>
      </w:r>
      <w:r>
        <w:br/>
      </w:r>
      <w:r>
        <w:rPr>
          <w:rFonts w:ascii="Times New Roman"/>
          <w:b w:val="false"/>
          <w:i w:val="false"/>
          <w:color w:val="000000"/>
          <w:sz w:val="28"/>
        </w:rPr>
        <w:t>
</w:t>
      </w:r>
      <w:r>
        <w:rPr>
          <w:rFonts w:ascii="Times New Roman"/>
          <w:b w:val="false"/>
          <w:i/>
          <w:color w:val="000000"/>
          <w:sz w:val="28"/>
        </w:rPr>
        <w:t>      2010.04.16                                 Н. Қыдырғожаев</w:t>
      </w:r>
    </w:p>
    <w:p>
      <w:pPr>
        <w:spacing w:after="0"/>
        <w:ind w:left="0"/>
        <w:jc w:val="both"/>
      </w:pPr>
      <w:r>
        <w:rPr>
          <w:rFonts w:ascii="Times New Roman"/>
          <w:b w:val="false"/>
          <w:i/>
          <w:color w:val="000000"/>
          <w:sz w:val="28"/>
        </w:rPr>
        <w:t>      Облыс қорғаныс істері жөніндегі</w:t>
      </w:r>
      <w:r>
        <w:br/>
      </w:r>
      <w:r>
        <w:rPr>
          <w:rFonts w:ascii="Times New Roman"/>
          <w:b w:val="false"/>
          <w:i w:val="false"/>
          <w:color w:val="000000"/>
          <w:sz w:val="28"/>
        </w:rPr>
        <w:t>
</w:t>
      </w:r>
      <w:r>
        <w:rPr>
          <w:rFonts w:ascii="Times New Roman"/>
          <w:b w:val="false"/>
          <w:i/>
          <w:color w:val="000000"/>
          <w:sz w:val="28"/>
        </w:rPr>
        <w:t>      департаментінің бастығы</w:t>
      </w:r>
      <w:r>
        <w:br/>
      </w:r>
      <w:r>
        <w:rPr>
          <w:rFonts w:ascii="Times New Roman"/>
          <w:b w:val="false"/>
          <w:i w:val="false"/>
          <w:color w:val="000000"/>
          <w:sz w:val="28"/>
        </w:rPr>
        <w:t>
</w:t>
      </w:r>
      <w:r>
        <w:rPr>
          <w:rFonts w:ascii="Times New Roman"/>
          <w:b w:val="false"/>
          <w:i/>
          <w:color w:val="000000"/>
          <w:sz w:val="28"/>
        </w:rPr>
        <w:t>      2010.04.16                                 А. Алдажаров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