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e197" w14:textId="c5ee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ставкаларына түзету коэффициенттерін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2010 жылғы 29 маусымдағы № 266 шешімі. Қостанай облысы Ұзынкөл ауданының Әділет басқармасында 2010 жылғы 6 тамызда № 9-19-135 тіркелді. Күші жойылды - Қостанай облысы Ұзынкөл ауданы мәслихатының 2014 жылғы 11 шілдедегі № 208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Ұзынкөл ауданы мәслихатының 11.07.2014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(Салық кодексі) Қазақстан Республикасының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бабы, "Қазақстан Республикасындағы жергілікті мемлекеттік басқару және өзін-өзі басқару туралы" Қазақстан Республикасының 2001 жылғы 23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бекітілген Қостанай облысы Ұзынкөл ауданы жерлерін аймақтандыру сызбасының негізінде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Жер салығының базалық ставкаларына түзету коэффициенттері бекітілсін, қосымшаға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күннен кейін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 Пензин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Ерканов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29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ауданың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бөлімі", мемлекеттiк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Нестеренко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29 маусым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29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266 шешіміне 1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мақсаттары үшін Қостанай облысы</w:t>
      </w:r>
      <w:r>
        <w:br/>
      </w:r>
      <w:r>
        <w:rPr>
          <w:rFonts w:ascii="Times New Roman"/>
          <w:b/>
          <w:i w:val="false"/>
          <w:color w:val="000000"/>
        </w:rPr>
        <w:t>
Ұзынкөл ауданының ауыл шаруашылық елді мекендердің</w:t>
      </w:r>
      <w:r>
        <w:br/>
      </w:r>
      <w:r>
        <w:rPr>
          <w:rFonts w:ascii="Times New Roman"/>
          <w:b/>
          <w:i w:val="false"/>
          <w:color w:val="000000"/>
        </w:rPr>
        <w:t>
жерлеріне жер салығының базалық ставкаларына түзету</w:t>
      </w:r>
      <w:r>
        <w:br/>
      </w:r>
      <w:r>
        <w:rPr>
          <w:rFonts w:ascii="Times New Roman"/>
          <w:b/>
          <w:i w:val="false"/>
          <w:color w:val="000000"/>
        </w:rPr>
        <w:t>
коэффициенттері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3293"/>
        <w:gridCol w:w="6773"/>
      </w:tblGrid>
      <w:tr>
        <w:trPr>
          <w:trHeight w:val="10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енгізілген қадастрлық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кварталдардың нөмірі мен атауы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селолық округі 037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селолық округі 011</w:t>
            </w:r>
          </w:p>
        </w:tc>
      </w:tr>
      <w:tr>
        <w:trPr>
          <w:trHeight w:val="17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селолық округі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селолық округі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 селолық округі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селолық округі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селолық округі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селолық округі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селолық округі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селолық округі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 селосы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селолық округі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селолық округі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селолық округі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 025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29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266 шешіміне 2 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мақсаттары үшін Қостанай облысы Ұзынкөл</w:t>
      </w:r>
      <w:r>
        <w:br/>
      </w:r>
      <w:r>
        <w:rPr>
          <w:rFonts w:ascii="Times New Roman"/>
          <w:b/>
          <w:i w:val="false"/>
          <w:color w:val="000000"/>
        </w:rPr>
        <w:t>
ауданының елді мекендерінің жерлеріне жер салығының</w:t>
      </w:r>
      <w:r>
        <w:br/>
      </w:r>
      <w:r>
        <w:rPr>
          <w:rFonts w:ascii="Times New Roman"/>
          <w:b/>
          <w:i w:val="false"/>
          <w:color w:val="000000"/>
        </w:rPr>
        <w:t>
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3376"/>
        <w:gridCol w:w="7050"/>
      </w:tblGrid>
      <w:tr>
        <w:trPr>
          <w:trHeight w:val="124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енгізілген қадастрлық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кварталдардың нөмірі мен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 округтер бойынша)</w:t>
            </w:r>
          </w:p>
        </w:tc>
      </w:tr>
      <w:tr>
        <w:trPr>
          <w:trHeight w:val="36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Комендантское селосы 010</w:t>
            </w:r>
          </w:p>
        </w:tc>
      </w:tr>
      <w:tr>
        <w:trPr>
          <w:trHeight w:val="5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селолық округі: 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010, Починов селосы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Крутояр селосы 008, Песчан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008, Октябрь селосы 008</w:t>
            </w:r>
          </w:p>
        </w:tc>
      </w:tr>
      <w:tr>
        <w:trPr>
          <w:trHeight w:val="5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селосы 010,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Борок селосы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селолық округі: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 (Лески селосы)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Волна селосы 008, Гренадер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008, Первомай селосы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селолық округі: Пилкин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округі: Өгізбалық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024</w:t>
            </w:r>
          </w:p>
        </w:tc>
      </w:tr>
      <w:tr>
        <w:trPr>
          <w:trHeight w:val="5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селолық округі: 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Үйкескен селосы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селолық округі: 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округі: Қаратомар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024</w:t>
            </w:r>
          </w:p>
        </w:tc>
      </w:tr>
      <w:tr>
        <w:trPr>
          <w:trHeight w:val="5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селолық округі: Королев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 селолық округі: Сібір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Нововасильев селосы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селолық округі: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 (Пресногорьков 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селолық округі: Березово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 селосы 028</w:t>
            </w:r>
          </w:p>
        </w:tc>
      </w:tr>
      <w:tr>
        <w:trPr>
          <w:trHeight w:val="5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Карлмаркс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 селосы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селолық округі: Ксеньев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селосы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селолық округі: Суворов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селолық округі: 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селолық округі: Үқатқан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округі: Амречье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024</w:t>
            </w:r>
          </w:p>
        </w:tc>
      </w:tr>
      <w:tr>
        <w:trPr>
          <w:trHeight w:val="73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 селолық округі: Лесхоз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селолық округі: Абай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селолық округі: Моховый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 селосы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селолық округі: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 (Пресногорьков 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006-007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селолық округі: Тайсойған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018, Өбаған селосы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селолық округі: Есмырза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округі: 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024</w:t>
            </w:r>
          </w:p>
        </w:tc>
      </w:tr>
      <w:tr>
        <w:trPr>
          <w:trHeight w:val="129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селолық округі: Варваров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036 Новопокров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округі: Новопокров селосы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 селосы: 2 учаскесі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селолық округі: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 (Федоров селосы) 022</w:t>
            </w:r>
          </w:p>
        </w:tc>
      </w:tr>
      <w:tr>
        <w:trPr>
          <w:trHeight w:val="124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селолық округі: 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020, Иваноровный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селолық округі: Вершковый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селолық округі: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 022</w:t>
            </w:r>
          </w:p>
        </w:tc>
      </w:tr>
      <w:tr>
        <w:trPr>
          <w:trHeight w:val="2325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селосы 001-004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 селосы 012-013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селолық округі: Бауман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селолық округі: Ершов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Отынағаш селосы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 селолық округі: Сокол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селолық округі: Миролюбов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034, Долин селосы 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селосы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 селосы: 1 учаскесі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