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432d" w14:textId="faf4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аудан әкімдігінің 2008 жылғы 14 сәуірдегі № 91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2010 жылғы 4 маусымдағы № 239 қаулысы. Қостанай облысы Таран ауданының Әділет басқармасында 2010 жылғы 3 шілдеде № 9-18-120 тіркелді. Күші жойылды - Қостанай облысы Таран ауданы әкімдігінің 2015 жылғы 4 маусымдағы № 162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04.06.2015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2007 жылғы 15 мамырдағы Қазақстан Республикасының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2008 жылғы 14 сәуірдегі № 91 "Кемінде жиырма бес процентке жоғарлатылған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(Нормативтік құқықтық кесімдердің реестрінде мемлекеттік тіркеу нөмірі 9-18-67, "Шамшырақ" аудандық газетінде 2008 жылғы 29 мамырда жарияланған) қаулысына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жоғарыдағы аталған қаулыға қосымшада:</w:t>
      </w:r>
      <w:r>
        <w:br/>
      </w:r>
      <w:r>
        <w:rPr>
          <w:rFonts w:ascii="Times New Roman"/>
          <w:b w:val="false"/>
          <w:i w:val="false"/>
          <w:color w:val="000000"/>
          <w:sz w:val="28"/>
        </w:rPr>
        <w:t>
      1-тармақ келесі редакцияда жариялансын:</w:t>
      </w:r>
      <w:r>
        <w:br/>
      </w:r>
      <w:r>
        <w:rPr>
          <w:rFonts w:ascii="Times New Roman"/>
          <w:b w:val="false"/>
          <w:i w:val="false"/>
          <w:color w:val="000000"/>
          <w:sz w:val="28"/>
        </w:rPr>
        <w:t>
      "1. Әлеуметтік қамтамасыз ету мамандарының лауазымы:</w:t>
      </w:r>
      <w:r>
        <w:br/>
      </w:r>
      <w:r>
        <w:rPr>
          <w:rFonts w:ascii="Times New Roman"/>
          <w:b w:val="false"/>
          <w:i w:val="false"/>
          <w:color w:val="000000"/>
          <w:sz w:val="28"/>
        </w:rPr>
        <w:t>
      1) үйде әлеуметтік көмек бөлімшесінің меңгерушісі;</w:t>
      </w:r>
      <w:r>
        <w:br/>
      </w:r>
      <w:r>
        <w:rPr>
          <w:rFonts w:ascii="Times New Roman"/>
          <w:b w:val="false"/>
          <w:i w:val="false"/>
          <w:color w:val="000000"/>
          <w:sz w:val="28"/>
        </w:rPr>
        <w:t>
      2) бағып күту бойынша әлеуметтік қызметкер;</w:t>
      </w:r>
      <w:r>
        <w:br/>
      </w:r>
      <w:r>
        <w:rPr>
          <w:rFonts w:ascii="Times New Roman"/>
          <w:b w:val="false"/>
          <w:i w:val="false"/>
          <w:color w:val="000000"/>
          <w:sz w:val="28"/>
        </w:rPr>
        <w:t>
      3) арнайы әлеуметтік қызмет қажеттілігін анықтау және бағалау бойынша әлеуметтік қызметкер;</w:t>
      </w:r>
      <w:r>
        <w:br/>
      </w:r>
      <w:r>
        <w:rPr>
          <w:rFonts w:ascii="Times New Roman"/>
          <w:b w:val="false"/>
          <w:i w:val="false"/>
          <w:color w:val="000000"/>
          <w:sz w:val="28"/>
        </w:rPr>
        <w:t>
      4) әлеуметтік жұмыс бойынша маман.";</w:t>
      </w:r>
      <w:r>
        <w:br/>
      </w:r>
      <w:r>
        <w:rPr>
          <w:rFonts w:ascii="Times New Roman"/>
          <w:b w:val="false"/>
          <w:i w:val="false"/>
          <w:color w:val="000000"/>
          <w:sz w:val="28"/>
        </w:rPr>
        <w:t>
</w:t>
      </w:r>
      <w:r>
        <w:rPr>
          <w:rFonts w:ascii="Times New Roman"/>
          <w:b w:val="false"/>
          <w:i w:val="false"/>
          <w:color w:val="000000"/>
          <w:sz w:val="28"/>
        </w:rPr>
        <w:t>
      2-баптың 2) тармақшасында "интернаттың меңгерушісі" сөзі алып тасталсын;</w:t>
      </w:r>
      <w:r>
        <w:br/>
      </w:r>
      <w:r>
        <w:rPr>
          <w:rFonts w:ascii="Times New Roman"/>
          <w:b w:val="false"/>
          <w:i w:val="false"/>
          <w:color w:val="000000"/>
          <w:sz w:val="28"/>
        </w:rPr>
        <w:t>
</w:t>
      </w:r>
      <w:r>
        <w:rPr>
          <w:rFonts w:ascii="Times New Roman"/>
          <w:b w:val="false"/>
          <w:i w:val="false"/>
          <w:color w:val="000000"/>
          <w:sz w:val="28"/>
        </w:rPr>
        <w:t>
      2-баптың 4) тармақшасында "меңгерушісі" сөзінен кейін "әдістемелік" сөзімен толықтырылсын;</w:t>
      </w:r>
      <w:r>
        <w:br/>
      </w:r>
      <w:r>
        <w:rPr>
          <w:rFonts w:ascii="Times New Roman"/>
          <w:b w:val="false"/>
          <w:i w:val="false"/>
          <w:color w:val="000000"/>
          <w:sz w:val="28"/>
        </w:rPr>
        <w:t>
</w:t>
      </w:r>
      <w:r>
        <w:rPr>
          <w:rFonts w:ascii="Times New Roman"/>
          <w:b w:val="false"/>
          <w:i w:val="false"/>
          <w:color w:val="000000"/>
          <w:sz w:val="28"/>
        </w:rPr>
        <w:t>
      2-баптың 9) тармақшасында "музыка жетекшісі" сөзінен кейін "мектепке дейінгі балалар ұйымы" сөзімен толықтырылсын;</w:t>
      </w:r>
      <w:r>
        <w:br/>
      </w:r>
      <w:r>
        <w:rPr>
          <w:rFonts w:ascii="Times New Roman"/>
          <w:b w:val="false"/>
          <w:i w:val="false"/>
          <w:color w:val="000000"/>
          <w:sz w:val="28"/>
        </w:rPr>
        <w:t>
</w:t>
      </w:r>
      <w:r>
        <w:rPr>
          <w:rFonts w:ascii="Times New Roman"/>
          <w:b w:val="false"/>
          <w:i w:val="false"/>
          <w:color w:val="000000"/>
          <w:sz w:val="28"/>
        </w:rPr>
        <w:t>
      2-баптың 10) тармақшасы келесі редакцияда берілсін:</w:t>
      </w:r>
      <w:r>
        <w:br/>
      </w:r>
      <w:r>
        <w:rPr>
          <w:rFonts w:ascii="Times New Roman"/>
          <w:b w:val="false"/>
          <w:i w:val="false"/>
          <w:color w:val="000000"/>
          <w:sz w:val="28"/>
        </w:rPr>
        <w:t>
      "10) аға вожатый;";</w:t>
      </w:r>
      <w:r>
        <w:br/>
      </w:r>
      <w:r>
        <w:rPr>
          <w:rFonts w:ascii="Times New Roman"/>
          <w:b w:val="false"/>
          <w:i w:val="false"/>
          <w:color w:val="000000"/>
          <w:sz w:val="28"/>
        </w:rPr>
        <w:t>
</w:t>
      </w:r>
      <w:r>
        <w:rPr>
          <w:rFonts w:ascii="Times New Roman"/>
          <w:b w:val="false"/>
          <w:i w:val="false"/>
          <w:color w:val="000000"/>
          <w:sz w:val="28"/>
        </w:rPr>
        <w:t>
      2-баптың 13), 17), 18), 20) тармақшасы алып тасталсын;</w:t>
      </w:r>
      <w:r>
        <w:br/>
      </w:r>
      <w:r>
        <w:rPr>
          <w:rFonts w:ascii="Times New Roman"/>
          <w:b w:val="false"/>
          <w:i w:val="false"/>
          <w:color w:val="000000"/>
          <w:sz w:val="28"/>
        </w:rPr>
        <w:t>
</w:t>
      </w:r>
      <w:r>
        <w:rPr>
          <w:rFonts w:ascii="Times New Roman"/>
          <w:b w:val="false"/>
          <w:i w:val="false"/>
          <w:color w:val="000000"/>
          <w:sz w:val="28"/>
        </w:rPr>
        <w:t>
      2- баб келесі мазмұндағы 21 тармақшамен толықтырылсын:</w:t>
      </w:r>
      <w:r>
        <w:br/>
      </w:r>
      <w:r>
        <w:rPr>
          <w:rFonts w:ascii="Times New Roman"/>
          <w:b w:val="false"/>
          <w:i w:val="false"/>
          <w:color w:val="000000"/>
          <w:sz w:val="28"/>
        </w:rPr>
        <w:t>
      "21) логопед.";</w:t>
      </w:r>
      <w:r>
        <w:br/>
      </w:r>
      <w:r>
        <w:rPr>
          <w:rFonts w:ascii="Times New Roman"/>
          <w:b w:val="false"/>
          <w:i w:val="false"/>
          <w:color w:val="000000"/>
          <w:sz w:val="28"/>
        </w:rPr>
        <w:t>
</w:t>
      </w:r>
      <w:r>
        <w:rPr>
          <w:rFonts w:ascii="Times New Roman"/>
          <w:b w:val="false"/>
          <w:i w:val="false"/>
          <w:color w:val="000000"/>
          <w:sz w:val="28"/>
        </w:rPr>
        <w:t>
      3-баптың 1) тармақшасы келесі редакцияда берілсін:</w:t>
      </w:r>
      <w:r>
        <w:br/>
      </w:r>
      <w:r>
        <w:rPr>
          <w:rFonts w:ascii="Times New Roman"/>
          <w:b w:val="false"/>
          <w:i w:val="false"/>
          <w:color w:val="000000"/>
          <w:sz w:val="28"/>
        </w:rPr>
        <w:t>
      "1) мәдениет мекемесінің директоры;";</w:t>
      </w:r>
      <w:r>
        <w:br/>
      </w:r>
      <w:r>
        <w:rPr>
          <w:rFonts w:ascii="Times New Roman"/>
          <w:b w:val="false"/>
          <w:i w:val="false"/>
          <w:color w:val="000000"/>
          <w:sz w:val="28"/>
        </w:rPr>
        <w:t>
</w:t>
      </w:r>
      <w:r>
        <w:rPr>
          <w:rFonts w:ascii="Times New Roman"/>
          <w:b w:val="false"/>
          <w:i w:val="false"/>
          <w:color w:val="000000"/>
          <w:sz w:val="28"/>
        </w:rPr>
        <w:t>
      3-баптың 14) тармақшасы келесі редакцияда берілсін:</w:t>
      </w:r>
      <w:r>
        <w:br/>
      </w:r>
      <w:r>
        <w:rPr>
          <w:rFonts w:ascii="Times New Roman"/>
          <w:b w:val="false"/>
          <w:i w:val="false"/>
          <w:color w:val="000000"/>
          <w:sz w:val="28"/>
        </w:rPr>
        <w:t>
      "14) мемлекеттік тілдегі құжаттар редакторы;".</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 ауданының әкімі                      А. Ахметжанов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Таран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 С. Жолдыбаев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