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aa14" w14:textId="43fa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2010 жылдың сәуір-маусымында және қазан-желтоқсанында азаматтарды кезекті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2010 жылғы 15 сәуірдегі № 129 қаулысы. Қостанай облысы Таран ауданының Әділет басқармасында 2010 жылғы 7 мамырда № 9-18-114 тіркелді. Күші жойылды - Қолданыстағы мерзімінің тоқтатылуымен байланысты Қостанай облысы Таран ауданының әкімінің 2011 жылғы 8 желтоқсандағы № 11-02/1717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Таран ауданының әкімінің 2011.12.08 № 11-02/1717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8-тармақшасына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Жарлығына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 – 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басқада әскерлеріне және әскери құрылымдарына 2010 жылдың сәуір–маусымында және қазан–желтоқсанында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басқармасының "Таран аудандық орталық ауруханасы" мемлекеттік коммуналдық қазыналық кәсіпорнына (келісім бойынша) "Қостанай облысы Таран ауданының қорғаныс істері жөніндегі бөлімі" мемлекеттік мекемесімен (келісім бойынша) бірге шақыру жөніндегі шараларды өткізсін.</w:t>
      </w:r>
      <w:r>
        <w:br/>
      </w:r>
      <w:r>
        <w:rPr>
          <w:rFonts w:ascii="Times New Roman"/>
          <w:b w:val="false"/>
          <w:i w:val="false"/>
          <w:color w:val="000000"/>
          <w:sz w:val="28"/>
        </w:rPr>
        <w:t>
</w:t>
      </w:r>
      <w:r>
        <w:rPr>
          <w:rFonts w:ascii="Times New Roman"/>
          <w:b w:val="false"/>
          <w:i w:val="false"/>
          <w:color w:val="000000"/>
          <w:sz w:val="28"/>
        </w:rPr>
        <w:t>
      3. Кент, селолар, селолық округтердің әкімдері:</w:t>
      </w:r>
      <w:r>
        <w:br/>
      </w:r>
      <w:r>
        <w:rPr>
          <w:rFonts w:ascii="Times New Roman"/>
          <w:b w:val="false"/>
          <w:i w:val="false"/>
          <w:color w:val="000000"/>
          <w:sz w:val="28"/>
        </w:rPr>
        <w:t>
      1) кент, селолар, селолық округтердің әкімдері аппараттарының әскери – есепке алу столы мамандарының еріп жүруімен шақырудан өту үшін азаматтардың комиссияға келуін қамтамасыз етсін;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Қостанай облысы Таран ауданы әкімдігінің 2010.09.09 </w:t>
      </w:r>
      <w:r>
        <w:rPr>
          <w:rFonts w:ascii="Times New Roman"/>
          <w:b w:val="false"/>
          <w:i w:val="false"/>
          <w:color w:val="000000"/>
          <w:sz w:val="28"/>
        </w:rPr>
        <w:t>№ 383</w:t>
      </w:r>
      <w:r>
        <w:rPr>
          <w:rFonts w:ascii="Times New Roman"/>
          <w:b w:val="false"/>
          <w:i w:val="false"/>
          <w:color w:val="ff0000"/>
          <w:sz w:val="28"/>
        </w:rPr>
        <w:t xml:space="preserve"> (алғашқы рет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Таран аудандық ішкі істер бөлімі" мемлекеттік мекемесіне (келісім бойынша) ұсынылсын:</w:t>
      </w:r>
      <w:r>
        <w:br/>
      </w:r>
      <w:r>
        <w:rPr>
          <w:rFonts w:ascii="Times New Roman"/>
          <w:b w:val="false"/>
          <w:i w:val="false"/>
          <w:color w:val="000000"/>
          <w:sz w:val="28"/>
        </w:rPr>
        <w:t>
      1) қолданылып жүрген заңнама шегінде, мерзімді әскери қызметтен жалтарып жүрген тұлғаларды іздестіруді және ұстауды жүргізсін;</w:t>
      </w:r>
      <w:r>
        <w:br/>
      </w:r>
      <w:r>
        <w:rPr>
          <w:rFonts w:ascii="Times New Roman"/>
          <w:b w:val="false"/>
          <w:i w:val="false"/>
          <w:color w:val="000000"/>
          <w:sz w:val="28"/>
        </w:rPr>
        <w:t>
      2) әскери қызметті өтеу үшін жіберілетіндер арасында әскерге шақыру учаскесінің аумағында қоғамдық тәртіпті сақтау жұмысы ұйымдастырылсын.</w:t>
      </w:r>
      <w:r>
        <w:br/>
      </w:r>
      <w:r>
        <w:rPr>
          <w:rFonts w:ascii="Times New Roman"/>
          <w:b w:val="false"/>
          <w:i w:val="false"/>
          <w:color w:val="000000"/>
          <w:sz w:val="28"/>
        </w:rPr>
        <w:t>
</w:t>
      </w:r>
      <w:r>
        <w:rPr>
          <w:rFonts w:ascii="Times New Roman"/>
          <w:b w:val="false"/>
          <w:i w:val="false"/>
          <w:color w:val="000000"/>
          <w:sz w:val="28"/>
        </w:rPr>
        <w:t>
      5. "Таран ауданы әкімдігінің экономика және қаржы бөлімі" мемлекеттік мекемесінің бастығы әскерге шақыруды ұйымдастыру және жүргізу жөніндегі іс-шараларды қаржыландыруды бюджетте көзделген қаражат шегінде қамтамасыз етсін.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2010 жылғы сәуірден бастап қолдану үшін таратылады.</w:t>
      </w:r>
    </w:p>
    <w:bookmarkEnd w:id="1"/>
    <w:p>
      <w:pPr>
        <w:spacing w:after="0"/>
        <w:ind w:left="0"/>
        <w:jc w:val="both"/>
      </w:pPr>
      <w:r>
        <w:rPr>
          <w:rFonts w:ascii="Times New Roman"/>
          <w:b w:val="false"/>
          <w:i/>
          <w:color w:val="000000"/>
          <w:sz w:val="28"/>
        </w:rPr>
        <w:t>      Таран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Таран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Т. Жаңғылышев</w:t>
      </w:r>
    </w:p>
    <w:p>
      <w:pPr>
        <w:spacing w:after="0"/>
        <w:ind w:left="0"/>
        <w:jc w:val="both"/>
      </w:pPr>
      <w:r>
        <w:rPr>
          <w:rFonts w:ascii="Times New Roman"/>
          <w:b w:val="false"/>
          <w:i/>
          <w:color w:val="000000"/>
          <w:sz w:val="28"/>
        </w:rPr>
        <w:t>      "Қостанай облысы Таран ауданының</w:t>
      </w:r>
      <w:r>
        <w:br/>
      </w:r>
      <w:r>
        <w:rPr>
          <w:rFonts w:ascii="Times New Roman"/>
          <w:b w:val="false"/>
          <w:i w:val="false"/>
          <w:color w:val="000000"/>
          <w:sz w:val="28"/>
        </w:rPr>
        <w:t>
</w:t>
      </w:r>
      <w:r>
        <w:rPr>
          <w:rFonts w:ascii="Times New Roman"/>
          <w:b w:val="false"/>
          <w:i/>
          <w:color w:val="000000"/>
          <w:sz w:val="28"/>
        </w:rPr>
        <w:t>      қорғаныс iстерi жөнiндегi бөлiмi"</w:t>
      </w:r>
      <w:r>
        <w:br/>
      </w:r>
      <w:r>
        <w:rPr>
          <w:rFonts w:ascii="Times New Roman"/>
          <w:b w:val="false"/>
          <w:i w:val="false"/>
          <w:color w:val="000000"/>
          <w:sz w:val="28"/>
        </w:rPr>
        <w:t>
</w:t>
      </w:r>
      <w:r>
        <w:rPr>
          <w:rFonts w:ascii="Times New Roman"/>
          <w:b w:val="false"/>
          <w:i/>
          <w:color w:val="000000"/>
          <w:sz w:val="28"/>
        </w:rPr>
        <w:t>      мемлекеттік мекемесiнің бастығы</w:t>
      </w:r>
      <w:r>
        <w:br/>
      </w:r>
      <w:r>
        <w:rPr>
          <w:rFonts w:ascii="Times New Roman"/>
          <w:b w:val="false"/>
          <w:i w:val="false"/>
          <w:color w:val="000000"/>
          <w:sz w:val="28"/>
        </w:rPr>
        <w:t>
</w:t>
      </w:r>
      <w:r>
        <w:rPr>
          <w:rFonts w:ascii="Times New Roman"/>
          <w:b w:val="false"/>
          <w:i/>
          <w:color w:val="000000"/>
          <w:sz w:val="28"/>
        </w:rPr>
        <w:t>      ______________ О. Имашев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"Таран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 Н.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