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81bf" w14:textId="8f28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2009 жылғы 25 желтоқсандағы № 233 "Науырзым ауданының 2010-2012 жылдарға арналған аудандық бюджеті туралы" шешімін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2010 жылғы 12 ақпандағы № 36 қаулысы. Қостанай облысы Науырзым ауданының Әділет басқармасында 2010 жылғы 9 наурызда № 9-16-102 тіркелді. Күші жойылды - Қостанай облысы Науырзым ауданы әкімдігінің 2010 жылғы 31 желтоқсандағы № 278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Науырзым ауданы әкімдігінің 2010.12.31 № 278 қаулысымен.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82-бабына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Науырзым аудандық мәслихатының 2009 жылғы 25 желтоқсандағы </w:t>
      </w:r>
      <w:r>
        <w:rPr>
          <w:rFonts w:ascii="Times New Roman"/>
          <w:b w:val="false"/>
          <w:i w:val="false"/>
          <w:color w:val="000000"/>
          <w:sz w:val="28"/>
        </w:rPr>
        <w:t>№ 233</w:t>
      </w:r>
      <w:r>
        <w:rPr>
          <w:rFonts w:ascii="Times New Roman"/>
          <w:b w:val="false"/>
          <w:i w:val="false"/>
          <w:color w:val="000000"/>
          <w:sz w:val="28"/>
        </w:rPr>
        <w:t xml:space="preserve"> "Науырзым ауданының 2010-2012 жылдарға арналған аудандық бюджеті туралы" (нормативтік құқықтық кесімдерді мемлекеттік тіркеу тізілімінде № 9-16-98 тіркелген, 2010 жылғы 11 қаңтардағы "Науырзым тынысы" газетінде жарияланған) шешімін жүзеге асыру мақсатында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бюджеттен мынадай әлеуметтік төлемдер түрлері белгіленсін:</w:t>
      </w:r>
      <w:r>
        <w:br/>
      </w:r>
      <w:r>
        <w:rPr>
          <w:rFonts w:ascii="Times New Roman"/>
          <w:b w:val="false"/>
          <w:i w:val="false"/>
          <w:color w:val="000000"/>
          <w:sz w:val="28"/>
        </w:rPr>
        <w:t>
      1) Ұлы Отан соғысының қатысушылары мен мүгедектеріне тұрмыстық мұқтаждыққа 3500 теңге мөлшерінде ай сайынғы әлеуметтік көмек;</w:t>
      </w:r>
      <w:r>
        <w:br/>
      </w:r>
      <w:r>
        <w:rPr>
          <w:rFonts w:ascii="Times New Roman"/>
          <w:b w:val="false"/>
          <w:i w:val="false"/>
          <w:color w:val="000000"/>
          <w:sz w:val="28"/>
        </w:rPr>
        <w:t>
      арыз берген айдан бастап тағайындалады және өтініш беруші қайтыс болғанға немесе оның Науырзым ауданының аумағынан тыс жерге кеткеніне байланысты тоқтатылады. Төлемдер көрсетілген жағдайлар орын алған айдан кейінгі айдан бастап тоқтатылады;</w:t>
      </w:r>
      <w:r>
        <w:br/>
      </w:r>
      <w:r>
        <w:rPr>
          <w:rFonts w:ascii="Times New Roman"/>
          <w:b w:val="false"/>
          <w:i w:val="false"/>
          <w:color w:val="000000"/>
          <w:sz w:val="28"/>
        </w:rPr>
        <w:t>
      2) Ұлы Отан соғысының қатысушылары мен мүгедектеріне туған күніне орай 10000 теңге мөлшерінде әлеуметтік көмек;</w:t>
      </w:r>
      <w:r>
        <w:br/>
      </w:r>
      <w:r>
        <w:rPr>
          <w:rFonts w:ascii="Times New Roman"/>
          <w:b w:val="false"/>
          <w:i w:val="false"/>
          <w:color w:val="000000"/>
          <w:sz w:val="28"/>
        </w:rPr>
        <w:t>
      3) Ұлы Отан соғысының қатысушылары мен мүгедектеріне Жеңіс күніне орай 15000 теңге мөлшерінде әлеуметтік көмек;</w:t>
      </w:r>
      <w:r>
        <w:br/>
      </w:r>
      <w:r>
        <w:rPr>
          <w:rFonts w:ascii="Times New Roman"/>
          <w:b w:val="false"/>
          <w:i w:val="false"/>
          <w:color w:val="000000"/>
          <w:sz w:val="28"/>
        </w:rPr>
        <w:t>
      4) Ұлы Отан соғысының қатысушылары мен мүгедектеріне теңестірілгендерге Жеңіс күніне орай 10 000 теңге мөлшерінде әлеуметтік көмек;</w:t>
      </w:r>
      <w:r>
        <w:br/>
      </w:r>
      <w:r>
        <w:rPr>
          <w:rFonts w:ascii="Times New Roman"/>
          <w:b w:val="false"/>
          <w:i w:val="false"/>
          <w:color w:val="000000"/>
          <w:sz w:val="28"/>
        </w:rPr>
        <w:t>
      5) Жеңіс күніне орай қайтқан соғыс мүгедектерінің жесірлеріне 10 000 теңге мөлшерінде біржолғы әлеуметтік көмек;</w:t>
      </w:r>
      <w:r>
        <w:br/>
      </w:r>
      <w:r>
        <w:rPr>
          <w:rFonts w:ascii="Times New Roman"/>
          <w:b w:val="false"/>
          <w:i w:val="false"/>
          <w:color w:val="000000"/>
          <w:sz w:val="28"/>
        </w:rPr>
        <w:t>
      6) 18 жасқа дейінгі мүгедек балаларды компьютерлік томографта тексеруден өткізуге байланысты шығындарды өтеу бойынша әлеуметтік көмек көрсету толық тексеру ақысы мөлшерінде төленеді;</w:t>
      </w:r>
      <w:r>
        <w:br/>
      </w:r>
      <w:r>
        <w:rPr>
          <w:rFonts w:ascii="Times New Roman"/>
          <w:b w:val="false"/>
          <w:i w:val="false"/>
          <w:color w:val="000000"/>
          <w:sz w:val="28"/>
        </w:rPr>
        <w:t>
      7) 18 жасқа дейінгі мүгедек балаларға Мүгедектер күніне 1000 теңге мөлшерінде бір жолғы әлеуметтік көмек;</w:t>
      </w:r>
      <w:r>
        <w:br/>
      </w:r>
      <w:r>
        <w:rPr>
          <w:rFonts w:ascii="Times New Roman"/>
          <w:b w:val="false"/>
          <w:i w:val="false"/>
          <w:color w:val="000000"/>
          <w:sz w:val="28"/>
        </w:rPr>
        <w:t>
      8) қайтыс болған кәмелетке толмаған балаларды жерлеу үшін әлеуметтік көмек ата-анасының біреуіне немесе басқа да заңды өкілге айлық есептік көрсеткіштің он есе мөлшерінде әлеуметтік көмек;</w:t>
      </w:r>
      <w:r>
        <w:br/>
      </w:r>
      <w:r>
        <w:rPr>
          <w:rFonts w:ascii="Times New Roman"/>
          <w:b w:val="false"/>
          <w:i w:val="false"/>
          <w:color w:val="000000"/>
          <w:sz w:val="28"/>
        </w:rPr>
        <w:t>
      қайтыс болған кәмелетке толмаған балаларды жерлеу үшін әлеуметтік көмек ата-анасының біреуіне немесе басқа да заңды өкілге, қайтыс болған күнде уәкелетті органда жұмыссыз ретінде тіркелген немесе зейнеткер, мүгедек болған жағдайда тағайындалады;</w:t>
      </w:r>
      <w:r>
        <w:br/>
      </w:r>
      <w:r>
        <w:rPr>
          <w:rFonts w:ascii="Times New Roman"/>
          <w:b w:val="false"/>
          <w:i w:val="false"/>
          <w:color w:val="000000"/>
          <w:sz w:val="28"/>
        </w:rPr>
        <w:t>
      9) жұмыспен қамту жөніндегі уәкілетті органда есепте тұрған жұмыссыз азаматтарды жерлеу үшін айлық есептік көрсеткіштің он есе мөлшерінде әлеуметтік көмек;</w:t>
      </w:r>
      <w:r>
        <w:br/>
      </w:r>
      <w:r>
        <w:rPr>
          <w:rFonts w:ascii="Times New Roman"/>
          <w:b w:val="false"/>
          <w:i w:val="false"/>
          <w:color w:val="000000"/>
          <w:sz w:val="28"/>
        </w:rPr>
        <w:t>
      қайтыс болған сәтте жұмыспен қамту жөніндегі уәкілетті органда жұмыссыз ретінде ресми тіркелген жұмыссыздарды жерлеу үшін әлеуметтік көмек тағайындалады. Қайтыс болған жұмыссыздарды жерлеу үшін әлеуметтік көмек қайтыс болған сәтте бірге тұратын отбасы мүшелеріне немесе жерлеуді жүзеге асырған тұлғаларға төленеді;</w:t>
      </w:r>
      <w:r>
        <w:br/>
      </w:r>
      <w:r>
        <w:rPr>
          <w:rFonts w:ascii="Times New Roman"/>
          <w:b w:val="false"/>
          <w:i w:val="false"/>
          <w:color w:val="000000"/>
          <w:sz w:val="28"/>
        </w:rPr>
        <w:t>
      10) амбулаторлық емделу кезінде қосымша тамақтануға туберкулездің жұқпалы түрлерімен ауыратындарға тиісті жылға республикалық бюджет туралы заңымен белгіленген айлық есептік көрсеткіштің бес есе мөлшерінде бір жолғы әлеуметтік көмек;</w:t>
      </w:r>
      <w:r>
        <w:br/>
      </w:r>
      <w:r>
        <w:rPr>
          <w:rFonts w:ascii="Times New Roman"/>
          <w:b w:val="false"/>
          <w:i w:val="false"/>
          <w:color w:val="000000"/>
          <w:sz w:val="28"/>
        </w:rPr>
        <w:t>
      11) мемлекеттік атаулы әлеуметтік көмек алатын аз қамтамасыз етілген отбасыларға азық-түлік себетінің ұлғаюына байланысты ай сайын 706 теңге мөлшерінде қосымша әлеуметтік көмек;</w:t>
      </w:r>
      <w:r>
        <w:br/>
      </w:r>
      <w:r>
        <w:rPr>
          <w:rFonts w:ascii="Times New Roman"/>
          <w:b w:val="false"/>
          <w:i w:val="false"/>
          <w:color w:val="000000"/>
          <w:sz w:val="28"/>
        </w:rPr>
        <w:t>
      12) аз қамтамасыз етілген отбасылар қатарына жататын ауылдық жерде тұратын әлеуметтік саладағы қызметкерлерге отын сатып алу үшін біржолғы әлеуметтік көмек;</w:t>
      </w:r>
      <w:r>
        <w:br/>
      </w:r>
      <w:r>
        <w:rPr>
          <w:rFonts w:ascii="Times New Roman"/>
          <w:b w:val="false"/>
          <w:i w:val="false"/>
          <w:color w:val="000000"/>
          <w:sz w:val="28"/>
        </w:rPr>
        <w:t>
      13) техникалық, кәсіптік орта білімнен кейінгі және жоғары білім алуға байланысты шығындарды өтеу үшін халықтың әлеуметтік қорғалатын жігіне жататын және жергілікті бюджет қаражаты есебінен оқитын жастарға әлеуметтік көмек;</w:t>
      </w:r>
      <w:r>
        <w:br/>
      </w:r>
      <w:r>
        <w:rPr>
          <w:rFonts w:ascii="Times New Roman"/>
          <w:b w:val="false"/>
          <w:i w:val="false"/>
          <w:color w:val="000000"/>
          <w:sz w:val="28"/>
        </w:rPr>
        <w:t>
      техникалық, кәсіптік орта білімнен кейінгі және жоғары оқу орындарында оқуға төлеу үшін оқу ақысы мөлшері жөнінде оқу орнының анықтамасы негізінде жылына 2 рет біржолғы әлеуметтік көмек төленеді.</w:t>
      </w:r>
      <w:r>
        <w:br/>
      </w:r>
      <w:r>
        <w:rPr>
          <w:rFonts w:ascii="Times New Roman"/>
          <w:b w:val="false"/>
          <w:i w:val="false"/>
          <w:color w:val="000000"/>
          <w:sz w:val="28"/>
        </w:rPr>
        <w:t>
      </w:t>
      </w:r>
      <w:r>
        <w:rPr>
          <w:rFonts w:ascii="Times New Roman"/>
          <w:b w:val="false"/>
          <w:i/>
          <w:color w:val="800000"/>
          <w:sz w:val="28"/>
        </w:rPr>
        <w:t xml:space="preserve">Ескерту. 1) тармаққа өзгерту енгізілді - Қостанай облысы Науырзым ауданы мәслихатының 2010.03.31 </w:t>
      </w:r>
      <w:r>
        <w:rPr>
          <w:rFonts w:ascii="Times New Roman"/>
          <w:b w:val="false"/>
          <w:i w:val="false"/>
          <w:color w:val="000000"/>
          <w:sz w:val="28"/>
        </w:rPr>
        <w:t>№ 67</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"Науырзым ауданының жұмыспен қамту және әлеуметтік бағдарламалар бөлімі" мемлекеттік мекемесі әлеуметтік көмекті тағайындау және төлеу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Әлеуметтік көмекті алу үшін қажетті құжаттардың тізімі белгіленсін:</w:t>
      </w:r>
      <w:r>
        <w:br/>
      </w:r>
      <w:r>
        <w:rPr>
          <w:rFonts w:ascii="Times New Roman"/>
          <w:b w:val="false"/>
          <w:i w:val="false"/>
          <w:color w:val="000000"/>
          <w:sz w:val="28"/>
        </w:rPr>
        <w:t>
      әлеуметтік көмекке өтініш еткен адамның арызы; өтініш берушінің жеке басын растайтын құжаттың көшірмесі; мекенжайын растайтын құжаттың көшірмесі; кәмелетке толмаған баланың заңды өкілі болып табылатын өтініш беруші үшін көрсетілген мәртебесі барын растайтын құжаттың көшірмесі; Ұлы Отан соғысының мүгедегі және қатысушысы куәлігінің көшірмесі; баланы мүгедек деп тану туралы медициналық-әлеуметтік сараптау комиссия анықтамасының көшірмесі; әлеуметтік көмек алу үшін үміткерлерді іріктеу жөніндегі комиссияның шешімі; оқу орнын, оқу жылына және семестрлер бойынша оқуға төлеу мөлшерін растайтын құжат.</w:t>
      </w:r>
      <w:r>
        <w:br/>
      </w:r>
      <w:r>
        <w:rPr>
          <w:rFonts w:ascii="Times New Roman"/>
          <w:b w:val="false"/>
          <w:i w:val="false"/>
          <w:color w:val="000000"/>
          <w:sz w:val="28"/>
        </w:rPr>
        <w:t>
</w:t>
      </w:r>
      <w:r>
        <w:rPr>
          <w:rFonts w:ascii="Times New Roman"/>
          <w:b w:val="false"/>
          <w:i w:val="false"/>
          <w:color w:val="000000"/>
          <w:sz w:val="28"/>
        </w:rPr>
        <w:t>
      4. Салыстыру үшін құжаттардың түпнұсқалары мен көшірмелері тапсырылады. Салыстырғаннан соң құжаттардың түпнұсқалары өтініш берушіге қайтарылады, ал құжаттардың көшірмелері куәландырылады және іс түзеледі.</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өкілді органдардың шешімдері бойынша мұқтаж азаматтардың жекелеген санаттарына берілетін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xml:space="preserve">
      6. Науырзым ауданы әкімдігінің 2009 жылғы 9 ақпандағы </w:t>
      </w:r>
      <w:r>
        <w:rPr>
          <w:rFonts w:ascii="Times New Roman"/>
          <w:b w:val="false"/>
          <w:i w:val="false"/>
          <w:color w:val="000000"/>
          <w:sz w:val="28"/>
        </w:rPr>
        <w:t>№ 16</w:t>
      </w:r>
      <w:r>
        <w:rPr>
          <w:rFonts w:ascii="Times New Roman"/>
          <w:b w:val="false"/>
          <w:i w:val="false"/>
          <w:color w:val="000000"/>
          <w:sz w:val="28"/>
        </w:rPr>
        <w:t xml:space="preserve"> "Науырзым аудандық мәслихатының 2008 жылғы 19 желтоқсандағы № 147 "Науырзым ауданының 2009 жылға арналған аудандық бюджеті туралы" шешімін іске асыру туралы" (нормативтік құқықтық кесімдерді мемлекеттік тіркеу тізілімінде № 9-16-83 тіркелген, 2009 жылғы 13 ақпандағы "Науырзым тынысы" аудандық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Х.С. Қуатқановқа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әкімінің міндетін атқарушы           Т. Өтекеев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Ә. Сансызбаев</w:t>
      </w:r>
      <w:r>
        <w:br/>
      </w:r>
      <w:r>
        <w:rPr>
          <w:rFonts w:ascii="Times New Roman"/>
          <w:b w:val="false"/>
          <w:i w:val="false"/>
          <w:color w:val="000000"/>
          <w:sz w:val="28"/>
        </w:rPr>
        <w:t>
</w:t>
      </w:r>
      <w:r>
        <w:rPr>
          <w:rFonts w:ascii="Times New Roman"/>
          <w:b w:val="false"/>
          <w:i/>
          <w:color w:val="000000"/>
          <w:sz w:val="28"/>
        </w:rPr>
        <w:t>      12 ақпан 2010 жыл</w:t>
      </w:r>
    </w:p>
    <w:p>
      <w:pPr>
        <w:spacing w:after="0"/>
        <w:ind w:left="0"/>
        <w:jc w:val="both"/>
      </w:pPr>
      <w:r>
        <w:rPr>
          <w:rFonts w:ascii="Times New Roman"/>
          <w:b w:val="false"/>
          <w:i/>
          <w:color w:val="000000"/>
          <w:sz w:val="28"/>
        </w:rPr>
        <w:t>      "Науырзым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Р. Бөдекенова</w:t>
      </w:r>
      <w:r>
        <w:br/>
      </w:r>
      <w:r>
        <w:rPr>
          <w:rFonts w:ascii="Times New Roman"/>
          <w:b w:val="false"/>
          <w:i w:val="false"/>
          <w:color w:val="000000"/>
          <w:sz w:val="28"/>
        </w:rPr>
        <w:t>
</w:t>
      </w:r>
      <w:r>
        <w:rPr>
          <w:rFonts w:ascii="Times New Roman"/>
          <w:b w:val="false"/>
          <w:i/>
          <w:color w:val="000000"/>
          <w:sz w:val="28"/>
        </w:rPr>
        <w:t>      12 ақпан 2010 жыл</w:t>
      </w:r>
    </w:p>
    <w:p>
      <w:pPr>
        <w:spacing w:after="0"/>
        <w:ind w:left="0"/>
        <w:jc w:val="both"/>
      </w:pPr>
      <w:r>
        <w:rPr>
          <w:rFonts w:ascii="Times New Roman"/>
          <w:b w:val="false"/>
          <w:i/>
          <w:color w:val="000000"/>
          <w:sz w:val="28"/>
        </w:rPr>
        <w:t>      "Науырзым ауданының білім беру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О. Әбенов</w:t>
      </w:r>
      <w:r>
        <w:br/>
      </w:r>
      <w:r>
        <w:rPr>
          <w:rFonts w:ascii="Times New Roman"/>
          <w:b w:val="false"/>
          <w:i w:val="false"/>
          <w:color w:val="000000"/>
          <w:sz w:val="28"/>
        </w:rPr>
        <w:t>
</w:t>
      </w:r>
      <w:r>
        <w:rPr>
          <w:rFonts w:ascii="Times New Roman"/>
          <w:b w:val="false"/>
          <w:i/>
          <w:color w:val="000000"/>
          <w:sz w:val="28"/>
        </w:rPr>
        <w:t>      12 ақпан 2010 жыл</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"Науырзым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 С. Исмағұлова</w:t>
      </w:r>
      <w:r>
        <w:br/>
      </w:r>
      <w:r>
        <w:rPr>
          <w:rFonts w:ascii="Times New Roman"/>
          <w:b w:val="false"/>
          <w:i w:val="false"/>
          <w:color w:val="000000"/>
          <w:sz w:val="28"/>
        </w:rPr>
        <w:t>
</w:t>
      </w:r>
      <w:r>
        <w:rPr>
          <w:rFonts w:ascii="Times New Roman"/>
          <w:b w:val="false"/>
          <w:i/>
          <w:color w:val="000000"/>
          <w:sz w:val="28"/>
        </w:rPr>
        <w:t>      12 ақпан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