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16fc" w14:textId="3d21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2010 жылғы 22 қарашадағы № 388 қаулысы. Қостанай облысы Меңдіқара ауданының Әділет басқармасында 2010 жылғы 24 желтоқсанда № 9-15-139 тіркелді. Күші жойылды - Қостанай облысы Меңдіқара ауданы әкімдігінің 2012 жылғы 19 қарашадағы № 334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Меңдіқара ауданы әкімдігінің 2012.11.19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 мақсатында, оларды жұмыспен қамтамасыз ету үшін,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ауданында бас бостандығынан айыру орындарынан босатылған адамдар үшін және интернаттық ұйымдарды бітіруші кәмелетке толмағандар үшін жұмыс орындарына квота,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 К. Киікбаевқа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Жақыпов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С. Плотникова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