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ecd" w14:textId="7ca6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сәуірдегі № 182 "Біржолғы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2010 жылғы 22 қазандағы № 350 шешімі. Қостанай облысы Қостанай ауданының Әділет басқармасында 2010 жылғы 24 қарашада № 9-14-138 тіркелді. Күші жойылды - Қостанай облысы Қостанай ауданы мәслихатының 2012 жылғы 20 желтоқсандағы № 75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ауданы мәслихатының 2012.12.20 № 75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ауданы бойынша салық басқармасының 2010 жылғы 9 қыркүйектегі № 39-08-ОАНП/4261 хатына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 жолғы талондардың құнын белгілеу туралы" 2009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9-14-108 нөмірімен тіркелген, 2009 жылғы 5 маусымдағы аудандық "Көзқарас-Взгляд" газетінде жарияланды)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сөздері "Қазақстан Республикасының азаматтары, оралмандар"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Есментаев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қазанда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