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a135" w14:textId="5a2a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базалық ставкаларының өзгерістер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2010 жылғы 3 ақпандағы № 211 шешімі. Қостанай облысы Қарасу ауданының Әділет басқармасында 2010 жылғы 15 наурызда № 9-13-102 тіркелді. Күші жойылды - Қостанай облысы Қарасу ауданы мәслихатының 2015 жылғы 13 сәуірдегі № 273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мәслихатының 13.04.2015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Кодексінің (Салық кодексі) 387-бабының </w:t>
      </w:r>
      <w:r>
        <w:rPr>
          <w:rFonts w:ascii="Times New Roman"/>
          <w:b w:val="false"/>
          <w:i w:val="false"/>
          <w:color w:val="000000"/>
          <w:sz w:val="28"/>
        </w:rPr>
        <w:t>1-тармағына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жер заңдарына сәйкес өткізілген жерді аймақтарға бөлу жобалары негізінде сондай-ақ бюджеттің кіріс бөлігін ұлғайту мақсатында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Автотұраққа (паркингтер), автомобильге май құю стансияларына бөлінген (бөліп шығарылған) және казино орналасқан жерлерді қоспағанда, ауыл шаруашылығы мақсатындағы жерлерге, елді мекендердің (үй іргесіндегі жер учаскелерін қоспағанда) жерлеріне, жеке тұлғаларға өзіндік (қосалқы) үй шаруашылығын, бағбандық және саяжай құрылысын жүргізу үшін қора-қопсы салынған жерді қоса алғанда, елді мекендерден тыс орналасқан өнеркәсіп жерлеріне жер салығының базалық ставкалары 50% көтерілсін.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Қарасу ауданының 2011.09.29 </w:t>
      </w:r>
      <w:r>
        <w:rPr>
          <w:rFonts w:ascii="Times New Roman"/>
          <w:b w:val="false"/>
          <w:i w:val="false"/>
          <w:color w:val="000000"/>
          <w:sz w:val="28"/>
        </w:rPr>
        <w:t>№ 387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Салық комитетінің Қостанай облысы бойынша Салық Департаментінің Қарасу ауданы бойынша салық басқармасы" мемлекеттік мекемесі (келісім бойынша) жер салығын көтерілген базалық ставкалардың негізінде осы шешімге сәйкес есептеу жүргізсін.</w:t>
      </w:r>
      <w:r>
        <w:br/>
      </w:r>
      <w:r>
        <w:rPr>
          <w:rFonts w:ascii="Times New Roman"/>
          <w:b w:val="false"/>
          <w:i w:val="false"/>
          <w:color w:val="000000"/>
          <w:sz w:val="28"/>
        </w:rPr>
        <w:t>
</w:t>
      </w:r>
      <w:r>
        <w:rPr>
          <w:rFonts w:ascii="Times New Roman"/>
          <w:b w:val="false"/>
          <w:i w:val="false"/>
          <w:color w:val="000000"/>
          <w:sz w:val="28"/>
        </w:rPr>
        <w:t>
      3. "Жер салығы базалық ставкаларының өзгерістер туралы" аудандық мәслихатының 2009 жылғы 30 қаңтардағы </w:t>
      </w:r>
      <w:r>
        <w:rPr>
          <w:rFonts w:ascii="Times New Roman"/>
          <w:b w:val="false"/>
          <w:i w:val="false"/>
          <w:color w:val="000000"/>
          <w:sz w:val="28"/>
        </w:rPr>
        <w:t>№ 123</w:t>
      </w:r>
      <w:r>
        <w:rPr>
          <w:rFonts w:ascii="Times New Roman"/>
          <w:b w:val="false"/>
          <w:i w:val="false"/>
          <w:color w:val="000000"/>
          <w:sz w:val="28"/>
        </w:rPr>
        <w:t xml:space="preserve"> ( 2009 жылғы 16 ақпандағы мемлекеттік тіркеу тізілімінде тіркелген тіркеу нөмірі 9-13-76, 2009 жылғы 18 ақпандағы "Қарасу өңірі" газетінде жарияланған), шешімнің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шешімнің орындалуын бақылау (келісім бойынша) Қазақстан Республикасы Қаржы Министрлігі Салық комитетінің Қостанай облысы бойынша Салық Департаментінің Қарасу ауданы бойынша салық басқармасы мемлекеттік мекемесі басқармасының бастығына жүктелсін.</w:t>
      </w:r>
      <w:r>
        <w:br/>
      </w:r>
      <w:r>
        <w:rPr>
          <w:rFonts w:ascii="Times New Roman"/>
          <w:b w:val="false"/>
          <w:i w:val="false"/>
          <w:color w:val="000000"/>
          <w:sz w:val="28"/>
        </w:rPr>
        <w:t>
</w:t>
      </w:r>
      <w:r>
        <w:rPr>
          <w:rFonts w:ascii="Times New Roman"/>
          <w:b w:val="false"/>
          <w:i w:val="false"/>
          <w:color w:val="000000"/>
          <w:sz w:val="28"/>
        </w:rPr>
        <w:t>
      5. Осы шешім оны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аудандық мәслихатының</w:t>
      </w:r>
      <w:r>
        <w:br/>
      </w:r>
      <w:r>
        <w:rPr>
          <w:rFonts w:ascii="Times New Roman"/>
          <w:b w:val="false"/>
          <w:i w:val="false"/>
          <w:color w:val="000000"/>
          <w:sz w:val="28"/>
        </w:rPr>
        <w:t>
</w:t>
      </w:r>
      <w:r>
        <w:rPr>
          <w:rFonts w:ascii="Times New Roman"/>
          <w:b w:val="false"/>
          <w:i/>
          <w:color w:val="000000"/>
          <w:sz w:val="28"/>
        </w:rPr>
        <w:t>      он бірінші сессиясының төрағасы             В. Михель</w:t>
      </w:r>
    </w:p>
    <w:p>
      <w:pPr>
        <w:spacing w:after="0"/>
        <w:ind w:left="0"/>
        <w:jc w:val="both"/>
      </w:pPr>
      <w:r>
        <w:rPr>
          <w:rFonts w:ascii="Times New Roman"/>
          <w:b w:val="false"/>
          <w:i/>
          <w:color w:val="000000"/>
          <w:sz w:val="28"/>
        </w:rPr>
        <w:t>      Қарасу аудандық мәслихатының хатшысы         С.Қазиев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 Қостанай</w:t>
      </w:r>
      <w:r>
        <w:br/>
      </w:r>
      <w:r>
        <w:rPr>
          <w:rFonts w:ascii="Times New Roman"/>
          <w:b w:val="false"/>
          <w:i w:val="false"/>
          <w:color w:val="000000"/>
          <w:sz w:val="28"/>
        </w:rPr>
        <w:t>
</w:t>
      </w:r>
      <w:r>
        <w:rPr>
          <w:rFonts w:ascii="Times New Roman"/>
          <w:b w:val="false"/>
          <w:i/>
          <w:color w:val="000000"/>
          <w:sz w:val="28"/>
        </w:rPr>
        <w:t>      облысы бойынша Салық Департаментінің</w:t>
      </w:r>
      <w:r>
        <w:br/>
      </w:r>
      <w:r>
        <w:rPr>
          <w:rFonts w:ascii="Times New Roman"/>
          <w:b w:val="false"/>
          <w:i w:val="false"/>
          <w:color w:val="000000"/>
          <w:sz w:val="28"/>
        </w:rPr>
        <w:t>
</w:t>
      </w:r>
      <w:r>
        <w:rPr>
          <w:rFonts w:ascii="Times New Roman"/>
          <w:b w:val="false"/>
          <w:i/>
          <w:color w:val="000000"/>
          <w:sz w:val="28"/>
        </w:rPr>
        <w:t>      Қарасу ауданы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___________________________ С. Ахметов</w:t>
      </w:r>
      <w:r>
        <w:br/>
      </w:r>
      <w:r>
        <w:rPr>
          <w:rFonts w:ascii="Times New Roman"/>
          <w:b w:val="false"/>
          <w:i w:val="false"/>
          <w:color w:val="000000"/>
          <w:sz w:val="28"/>
        </w:rPr>
        <w:t>
</w:t>
      </w:r>
      <w:r>
        <w:rPr>
          <w:rFonts w:ascii="Times New Roman"/>
          <w:b w:val="false"/>
          <w:i/>
          <w:color w:val="000000"/>
          <w:sz w:val="28"/>
        </w:rPr>
        <w:t>      2010.02.03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