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8205" w14:textId="fc08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 үшін қоғамдық жұмыстардың түрлерін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2010 жылғы 7 сәуірдегі № 99 қаулысы. Қостанай облысы Қарабалық ауданының Әділет басқармасында 2010 жылғы 6 мамырда № 9-12-137 тіркелді. Күші жойылды - Қостанай облысы Қарабалық ауданы әкімдігінің 2015 жылғы 23 ақпандағы № 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Қарабалық ауданы әкімдігінің 23.02.2015 № 43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шілдедегі Қылмыстық Кодексі 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Сотталғандар үшін қоғамдық жұмыстардың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тарту түріндегі жазаға сотталған тұлғалар, арнайы дайындықты қажет етпейтін аумақты абаттандыруға байланысты және тағы басқа сондай қоғамдық-пайдалы жұмыстарға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Б.А. Кәкімжановқа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Ф. Филиппов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Сотталғандар үшін қоғамдық жұмыстардың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Аймақты мұздан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Аймақты қардан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Аймақты қоқымнан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Аймақты тұрмыстық қоқыстардан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Аймақты арамшөптен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Ағаштарды шырпу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Ағаштарды 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Ағаштарды отырғызу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Ағаш шарбақты жөндеу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Шарбақты бояу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Ғимараттарды 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Ғимараттарды бояу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Гүл алаңы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Қолмен гүлзарды қазу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