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3aa5" w14:textId="feb3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Денисов ауданы мәслихатының 2010 жылғы 21 сәуірдегі № 201 шешімі. Қостанай облысы Денисов ауданының Әділет басқармасында 2010 жылғы 21 мамырда № 9-8-156 тіркелді</w:t>
      </w:r>
    </w:p>
    <w:p>
      <w:pPr>
        <w:spacing w:after="0"/>
        <w:ind w:left="0"/>
        <w:jc w:val="both"/>
      </w:pPr>
      <w:bookmarkStart w:name="z1" w:id="0"/>
      <w:r>
        <w:rPr>
          <w:rFonts w:ascii="Times New Roman"/>
          <w:b w:val="false"/>
          <w:i w:val="false"/>
          <w:color w:val="000000"/>
          <w:sz w:val="28"/>
        </w:rPr>
        <w:t>
      Қазақстан Республикасының 2005 жылдың 8 шілдесіндегі № 66 "Агроөнеркәсіптік кешенді және ауылды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2009 жылдың 18 ақпаныңдағы </w:t>
      </w:r>
      <w:r>
        <w:rPr>
          <w:rFonts w:ascii="Times New Roman"/>
          <w:b w:val="false"/>
          <w:i w:val="false"/>
          <w:color w:val="000000"/>
          <w:sz w:val="28"/>
        </w:rPr>
        <w:t>№ 183</w:t>
      </w:r>
      <w:r>
        <w:rPr>
          <w:rFonts w:ascii="Times New Roman"/>
          <w:b w:val="false"/>
          <w:i w:val="false"/>
          <w:color w:val="000000"/>
          <w:sz w:val="28"/>
        </w:rPr>
        <w:t xml:space="preserve"> Қазақстан Республикасының Үкіметінің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мөлшерін және ережелерін бекіту туралы" қаулысына сәйкес, 2010 жылдың 20 сәуіріндегі № 519 Денисов ауданы әкімінің хатын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жылда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есептік көрсеткішке тең сомада көтерме жәрдемақы беру түрінде және мамандардың қажеттілігінің есебімен тұрғын үй сатып алу үшін әлеуметтік қолдау ретінде шараларын ұхыну.</w:t>
      </w:r>
      <w:r>
        <w:br/>
      </w:r>
      <w:r>
        <w:rPr>
          <w:rFonts w:ascii="Times New Roman"/>
          <w:b w:val="false"/>
          <w:i w:val="false"/>
          <w:color w:val="000000"/>
          <w:sz w:val="28"/>
        </w:rPr>
        <w:t>
</w:t>
      </w:r>
      <w:r>
        <w:rPr>
          <w:rFonts w:ascii="Times New Roman"/>
          <w:b w:val="false"/>
          <w:i w:val="false"/>
          <w:color w:val="000000"/>
          <w:sz w:val="28"/>
        </w:rPr>
        <w:t>
      2. Осы шешімді орындауының бақылауын әлеуметтік қорғау, әлеуметтік сфераның дамуы, заңдылық пен құқықтық мәселелері жөніндегі аудандық мәслихатының тұрақты комиссиясына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мәслихатының</w:t>
      </w:r>
      <w:r>
        <w:br/>
      </w:r>
      <w:r>
        <w:rPr>
          <w:rFonts w:ascii="Times New Roman"/>
          <w:b w:val="false"/>
          <w:i w:val="false"/>
          <w:color w:val="000000"/>
          <w:sz w:val="28"/>
        </w:rPr>
        <w:t>
</w:t>
      </w:r>
      <w:r>
        <w:rPr>
          <w:rFonts w:ascii="Times New Roman"/>
          <w:b w:val="false"/>
          <w:i/>
          <w:color w:val="000000"/>
          <w:sz w:val="28"/>
        </w:rPr>
        <w:t>      кезекті он төртінші</w:t>
      </w:r>
      <w:r>
        <w:br/>
      </w:r>
      <w:r>
        <w:rPr>
          <w:rFonts w:ascii="Times New Roman"/>
          <w:b w:val="false"/>
          <w:i w:val="false"/>
          <w:color w:val="000000"/>
          <w:sz w:val="28"/>
        </w:rPr>
        <w:t>
</w:t>
      </w:r>
      <w:r>
        <w:rPr>
          <w:rFonts w:ascii="Times New Roman"/>
          <w:b w:val="false"/>
          <w:i/>
          <w:color w:val="000000"/>
          <w:sz w:val="28"/>
        </w:rPr>
        <w:t>      сессиясының төрайымы                       Т. Чижевская</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атқарушысы                        В. Ткач</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Подело</w:t>
      </w:r>
    </w:p>
    <w:p>
      <w:pPr>
        <w:spacing w:after="0"/>
        <w:ind w:left="0"/>
        <w:jc w:val="both"/>
      </w:pPr>
      <w:r>
        <w:rPr>
          <w:rFonts w:ascii="Times New Roman"/>
          <w:b w:val="false"/>
          <w:i/>
          <w:color w:val="000000"/>
          <w:sz w:val="28"/>
        </w:rPr>
        <w:t>      "Денисов ауданы әкімдігінің ауыл</w:t>
      </w:r>
      <w:r>
        <w:br/>
      </w:r>
      <w:r>
        <w:rPr>
          <w:rFonts w:ascii="Times New Roman"/>
          <w:b w:val="false"/>
          <w:i w:val="false"/>
          <w:color w:val="000000"/>
          <w:sz w:val="28"/>
        </w:rPr>
        <w:t>
</w:t>
      </w:r>
      <w:r>
        <w:rPr>
          <w:rFonts w:ascii="Times New Roman"/>
          <w:b w:val="false"/>
          <w:i/>
          <w:color w:val="000000"/>
          <w:sz w:val="28"/>
        </w:rPr>
        <w:t>      шаруашылығы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_____________________ А. Миловидов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