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0314e" w14:textId="e4031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Ауданның ауылдық елді мекендеріне жұмыс істеу тұру үшін келген денсаулық сақтау, білім беру, әлеуметтік қамсыздандыру, мәдениет және спорт мамандарына 2010 жылға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Әулиекөл ауданы мәслихатының 2010 жылғы 13 қаңтардағы № 168 шешімі. Қостанай облысы Әулиекөл ауданының Әділет басқармасында 2010 жылғы 8 ақпанда № 9-7-112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7 бабы 3 тармағының </w:t>
      </w:r>
      <w:r>
        <w:rPr>
          <w:rFonts w:ascii="Times New Roman"/>
          <w:b w:val="false"/>
          <w:i w:val="false"/>
          <w:color w:val="000000"/>
          <w:sz w:val="28"/>
        </w:rPr>
        <w:t>4) тармақшасының</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қаулысының </w:t>
      </w:r>
      <w:r>
        <w:rPr>
          <w:rFonts w:ascii="Times New Roman"/>
          <w:b w:val="false"/>
          <w:i w:val="false"/>
          <w:color w:val="000000"/>
          <w:sz w:val="28"/>
        </w:rPr>
        <w:t>2 тармағына</w:t>
      </w:r>
      <w:r>
        <w:rPr>
          <w:rFonts w:ascii="Times New Roman"/>
          <w:b w:val="false"/>
          <w:i w:val="false"/>
          <w:color w:val="000000"/>
          <w:sz w:val="28"/>
        </w:rPr>
        <w:t xml:space="preserve"> сәйкес, Әулиекөл ауданы әкімінің 2010 жылғы 11 қаңтардағы № 02-05/27 хатын қарастырып Әулиекөл аудандық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Ауданның ауылдық елді мекендеріне жұмыс істеу және тұру үшін келген денсаулық сақтау, білім беру, әлеуметтік қамсыздандыру, мәдениет және спорт мамандарына жетпіс есептік айлық есептік көрсеткішке тең сомасында көтерме жәрдемақы және алты жүз отыз есептік айлық есептік көрсеткіштен аспайтын сомада тұрғын үй сатып алу үшін бюджеттік кредит түріндегі 2010 жылға әлеуметтік қолдау шаралары ұсынылсын.</w:t>
      </w:r>
    </w:p>
    <w:bookmarkEnd w:id="1"/>
    <w:bookmarkStart w:name="z3" w:id="2"/>
    <w:p>
      <w:pPr>
        <w:spacing w:after="0"/>
        <w:ind w:left="0"/>
        <w:jc w:val="both"/>
      </w:pPr>
      <w:r>
        <w:rPr>
          <w:rFonts w:ascii="Times New Roman"/>
          <w:b w:val="false"/>
          <w:i w:val="false"/>
          <w:color w:val="000000"/>
          <w:sz w:val="28"/>
        </w:rPr>
        <w:t>
      2. Осы шешім алғаш рет ресми жарияланғаннан кейін күнтізбелік он күн өткеннен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 кезектен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сессиясының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Галимжанов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Бондаренко</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ауданының ауыл</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шаруашылығы бөлімі"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мекемесінің бастығы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Нұғыманов Асқар Сералыұлы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жылғы 13 қаңтар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ауданының экономика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бюджеттік жоспарлау бөлімі"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мекемесінің бастығы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Печникова Татьяна Ивановна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жылғы 13 қаңтар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