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314e" w14:textId="e403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тұру үшін келген денсаулық сақтау, білім беру, әлеуметтік қамсыздандыру, мәдениет және спорт мамандарына 2010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2010 жылғы 13 қаңтардағы № 168 шешімі. Қостанай облысы Әулиекөл ауданының Әділет басқармасында 2010 жылғы 8 ақпанда № 9-7-112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тармақшасының</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Әулиекөл ауданы әкімінің 2010 жылғы 11 қаңтардағы № 02-05/27 хатын қарастырып Әулиекөл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есептік айлық есептік көрсеткішке тең сомасында көтерме жәрдемақы және алты жүз отыз есептік айлық есептік көрсеткіштен аспайтын сомада тұрғын үй сатып алу үшін бюджеттік кредит түріндегі 2010 жылға әлеуметтік қолдау шаралары ұсынылсын.</w:t>
      </w:r>
    </w:p>
    <w:bookmarkEnd w:id="1"/>
    <w:bookmarkStart w:name="z3" w:id="2"/>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Галимжанов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ауыл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шаруашылығы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Нұғыманов Асқар Сералыұлы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13 қаңтар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Печникова Татьяна Ивановна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13 қаңтар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