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965b" w14:textId="71a9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ауданының қорғаныс істері жөніндегі біріктірілген бөлімі" мемлекеттік мекемесінің шақыру учаскесіне Қазақстан Республикасының тіркеуін өткізуді ұйымдастыру және қамтамасыз ету туралы</w:t>
      </w:r>
    </w:p>
    <w:p>
      <w:pPr>
        <w:spacing w:after="0"/>
        <w:ind w:left="0"/>
        <w:jc w:val="both"/>
      </w:pPr>
      <w:r>
        <w:rPr>
          <w:rFonts w:ascii="Times New Roman"/>
          <w:b w:val="false"/>
          <w:i w:val="false"/>
          <w:color w:val="000000"/>
          <w:sz w:val="28"/>
        </w:rPr>
        <w:t>Қостанай облысы Алтынсарин ауданы әкімінің 2010 жылғы 10 желтоқсандағы № 11 шешімі. Қостанай облысы Алтынсарин ауданының Әділет басқармасында 2010 жылғы 24 желтоқсанда № 9-5-114 тіркелді</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"Әскери мiндеттiлiк және әскери қызмет туралы" 2005 жылғы 8 шілдедегі Қазақстан Республикасы Заңының 17 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2011 жылдың қаңтар-наурызында "Қостанай облысы Қостанай ауданының қорғаныс iстерi жөнiндегi бiрiктiрiлген бөлiмi" мемлекеттік мекемесінің шақыру учаскесiне тіркеу өткізу жылы он жеті жасқа толған Қазақстан Республикасының еркек жынысты азаматтарының тiркеуін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округтер, селолар әкімдері тіркеуді өткізу кезеңінде "Қостанай ауданының қорғаныс iстерi жөнiндегi бiрiктiрiлген бөлiмi" мемлекеттік мекемесінің шақыру учаскесiне шақырылушыларды хабардар етуді және олардың уақытында келуін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Департаментінің Алтынсарин ауданының ішкі істер бөлімі" мемлекеттік мекемесіне (келісім бойынша) тіркеу жүргізу кезеңінде өз құзіреті шегінде әскери міндеттерін орындаудан қашқан тұлғаларды іздестіру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4. "Қостанай облысы Қостанай ауданының қорғаныс iстерi жөнiндегi бiрiктiрiлген бөлiмi" мемлекеттiк мекемесiне (келiсiм бойынша) "Алтынсарин ауданы әкімдігінің білім беру, дене тәрбиесі және спорт бөлімі" мемлекеттік мекемесімен бірлесіп тіркеу өткізу кезеңінде:</w:t>
      </w:r>
      <w:r>
        <w:br/>
      </w:r>
      <w:r>
        <w:rPr>
          <w:rFonts w:ascii="Times New Roman"/>
          <w:b w:val="false"/>
          <w:i w:val="false"/>
          <w:color w:val="000000"/>
          <w:sz w:val="28"/>
        </w:rPr>
        <w:t>
</w:t>
      </w:r>
      <w:r>
        <w:rPr>
          <w:rFonts w:ascii="Times New Roman"/>
          <w:b w:val="false"/>
          <w:i w:val="false"/>
          <w:color w:val="000000"/>
          <w:sz w:val="28"/>
        </w:rPr>
        <w:t>
      1) әскери оқу орындарына үмiткерлердi iрiктеудегі тапсырманы оқу мекемелерiне жеткiзу;</w:t>
      </w:r>
      <w:r>
        <w:br/>
      </w:r>
      <w:r>
        <w:rPr>
          <w:rFonts w:ascii="Times New Roman"/>
          <w:b w:val="false"/>
          <w:i w:val="false"/>
          <w:color w:val="000000"/>
          <w:sz w:val="28"/>
        </w:rPr>
        <w:t>
</w:t>
      </w:r>
      <w:r>
        <w:rPr>
          <w:rFonts w:ascii="Times New Roman"/>
          <w:b w:val="false"/>
          <w:i w:val="false"/>
          <w:color w:val="000000"/>
          <w:sz w:val="28"/>
        </w:rPr>
        <w:t>
      2) бастапқы әскери даярлаудың оқытушы-ұйымдастырушыларын әскери-оқу орындары жөніндегі анықтамалық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
      3) тiркеу уақытында әскери-оқу орнына түсудегi әскери-кәсiптік бағдарлау мақсатында әскерге шақырушылардың әрқайсысымен жеке әңгiмелесу өткiзу ұсынылсын.</w:t>
      </w:r>
      <w:r>
        <w:br/>
      </w:r>
      <w:r>
        <w:rPr>
          <w:rFonts w:ascii="Times New Roman"/>
          <w:b w:val="false"/>
          <w:i w:val="false"/>
          <w:color w:val="000000"/>
          <w:sz w:val="28"/>
        </w:rPr>
        <w:t>
</w:t>
      </w:r>
      <w:r>
        <w:rPr>
          <w:rFonts w:ascii="Times New Roman"/>
          <w:b w:val="false"/>
          <w:i w:val="false"/>
          <w:color w:val="000000"/>
          <w:sz w:val="28"/>
        </w:rPr>
        <w:t>
      5. "Қостанай облысы әкімдігінің денсаулық сақтау басқармасының Алтынсарин аудандық орталық ауруханасы" мемлекеттік коммуналдық қазыналық кәсіпорынының бас дәрігеріне (келісім бойынша) тіркеу жөніндегі іс шаралар өткізу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әкiмiнің бірінші орынбасары міндетін атқарушы С.С. Құсайыновқа жүктелсiн.</w:t>
      </w:r>
      <w:r>
        <w:br/>
      </w:r>
      <w:r>
        <w:rPr>
          <w:rFonts w:ascii="Times New Roman"/>
          <w:b w:val="false"/>
          <w:i w:val="false"/>
          <w:color w:val="000000"/>
          <w:sz w:val="28"/>
        </w:rPr>
        <w:t>
</w:t>
      </w:r>
      <w:r>
        <w:rPr>
          <w:rFonts w:ascii="Times New Roman"/>
          <w:b w:val="false"/>
          <w:i w:val="false"/>
          <w:color w:val="000000"/>
          <w:sz w:val="28"/>
        </w:rPr>
        <w:t>
      7.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Алтынсарин</w:t>
      </w:r>
      <w:r>
        <w:br/>
      </w:r>
      <w:r>
        <w:rPr>
          <w:rFonts w:ascii="Times New Roman"/>
          <w:b w:val="false"/>
          <w:i w:val="false"/>
          <w:color w:val="000000"/>
          <w:sz w:val="28"/>
        </w:rPr>
        <w:t>
</w:t>
      </w:r>
      <w:r>
        <w:rPr>
          <w:rFonts w:ascii="Times New Roman"/>
          <w:b w:val="false"/>
          <w:i/>
          <w:color w:val="000000"/>
          <w:sz w:val="28"/>
        </w:rPr>
        <w:t>      ауданының әкімі                            Б.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Қостанай</w:t>
      </w:r>
      <w:r>
        <w:br/>
      </w:r>
      <w:r>
        <w:rPr>
          <w:rFonts w:ascii="Times New Roman"/>
          <w:b w:val="false"/>
          <w:i w:val="false"/>
          <w:color w:val="000000"/>
          <w:sz w:val="28"/>
        </w:rPr>
        <w:t>
</w:t>
      </w:r>
      <w:r>
        <w:rPr>
          <w:rFonts w:ascii="Times New Roman"/>
          <w:b w:val="false"/>
          <w:i/>
          <w:color w:val="000000"/>
          <w:sz w:val="28"/>
        </w:rPr>
        <w:t>      ауданының қорғаныс iстерi</w:t>
      </w:r>
      <w:r>
        <w:br/>
      </w:r>
      <w:r>
        <w:rPr>
          <w:rFonts w:ascii="Times New Roman"/>
          <w:b w:val="false"/>
          <w:i w:val="false"/>
          <w:color w:val="000000"/>
          <w:sz w:val="28"/>
        </w:rPr>
        <w:t>
</w:t>
      </w:r>
      <w:r>
        <w:rPr>
          <w:rFonts w:ascii="Times New Roman"/>
          <w:b w:val="false"/>
          <w:i/>
          <w:color w:val="000000"/>
          <w:sz w:val="28"/>
        </w:rPr>
        <w:t>      жөнiндегi бiрiктiрiлген бөлiмi"</w:t>
      </w:r>
      <w:r>
        <w:br/>
      </w:r>
      <w:r>
        <w:rPr>
          <w:rFonts w:ascii="Times New Roman"/>
          <w:b w:val="false"/>
          <w:i w:val="false"/>
          <w:color w:val="000000"/>
          <w:sz w:val="28"/>
        </w:rPr>
        <w:t>
</w:t>
      </w:r>
      <w:r>
        <w:rPr>
          <w:rFonts w:ascii="Times New Roman"/>
          <w:b w:val="false"/>
          <w:i/>
          <w:color w:val="000000"/>
          <w:sz w:val="28"/>
        </w:rPr>
        <w:t>      мемлекеттiк мекемесiнің бастығы</w:t>
      </w:r>
      <w:r>
        <w:br/>
      </w:r>
      <w:r>
        <w:rPr>
          <w:rFonts w:ascii="Times New Roman"/>
          <w:b w:val="false"/>
          <w:i w:val="false"/>
          <w:color w:val="000000"/>
          <w:sz w:val="28"/>
        </w:rPr>
        <w:t>
</w:t>
      </w:r>
      <w:r>
        <w:rPr>
          <w:rFonts w:ascii="Times New Roman"/>
          <w:b w:val="false"/>
          <w:i/>
          <w:color w:val="000000"/>
          <w:sz w:val="28"/>
        </w:rPr>
        <w:t>      ___________________ Р. Саттаров</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 ішкі істер Департаментінің</w:t>
      </w:r>
      <w:r>
        <w:br/>
      </w:r>
      <w:r>
        <w:rPr>
          <w:rFonts w:ascii="Times New Roman"/>
          <w:b w:val="false"/>
          <w:i w:val="false"/>
          <w:color w:val="000000"/>
          <w:sz w:val="28"/>
        </w:rPr>
        <w:t>
</w:t>
      </w:r>
      <w:r>
        <w:rPr>
          <w:rFonts w:ascii="Times New Roman"/>
          <w:b w:val="false"/>
          <w:i/>
          <w:color w:val="000000"/>
          <w:sz w:val="28"/>
        </w:rPr>
        <w:t>      Алтынсарин ауданының iшкi iстер</w:t>
      </w:r>
      <w:r>
        <w:br/>
      </w:r>
      <w:r>
        <w:rPr>
          <w:rFonts w:ascii="Times New Roman"/>
          <w:b w:val="false"/>
          <w:i w:val="false"/>
          <w:color w:val="000000"/>
          <w:sz w:val="28"/>
        </w:rPr>
        <w:t>
</w:t>
      </w:r>
      <w:r>
        <w:rPr>
          <w:rFonts w:ascii="Times New Roman"/>
          <w:b w:val="false"/>
          <w:i/>
          <w:color w:val="000000"/>
          <w:sz w:val="28"/>
        </w:rPr>
        <w:t>      бөлiмi" мемлекеттiк мекемесiнiң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______________________ Б. Шубаев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Алтынсарин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мемлекеттiк коммуналдық</w:t>
      </w:r>
      <w:r>
        <w:br/>
      </w:r>
      <w:r>
        <w:rPr>
          <w:rFonts w:ascii="Times New Roman"/>
          <w:b w:val="false"/>
          <w:i w:val="false"/>
          <w:color w:val="000000"/>
          <w:sz w:val="28"/>
        </w:rPr>
        <w:t>
</w:t>
      </w:r>
      <w:r>
        <w:rPr>
          <w:rFonts w:ascii="Times New Roman"/>
          <w:b w:val="false"/>
          <w:i/>
          <w:color w:val="000000"/>
          <w:sz w:val="28"/>
        </w:rPr>
        <w:t>      қазыналық кәсiпорынының бас дәрiгерi</w:t>
      </w:r>
      <w:r>
        <w:br/>
      </w:r>
      <w:r>
        <w:rPr>
          <w:rFonts w:ascii="Times New Roman"/>
          <w:b w:val="false"/>
          <w:i w:val="false"/>
          <w:color w:val="000000"/>
          <w:sz w:val="28"/>
        </w:rPr>
        <w:t>
</w:t>
      </w:r>
      <w:r>
        <w:rPr>
          <w:rFonts w:ascii="Times New Roman"/>
          <w:b w:val="false"/>
          <w:i/>
          <w:color w:val="000000"/>
          <w:sz w:val="28"/>
        </w:rPr>
        <w:t xml:space="preserve">      ______________________ Б. Қаңтарбаев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