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e7bf" w14:textId="313e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халықтың нысаналы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2010 жылғы 15 қарашадағы № 1200 қаулысы. Қостанай облысы Рудный қаласының Әділет басқармасында 2010 жылғы 22 желтоқсанда № 9-2-172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санаттағылар 2011 жылы халықтың нысаналы топтары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ұзақ уақыт жұмыспен қамтылмағандар (он екі айдан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жұмыспен қамту мәселелері жөніндегі уәкілетті органда жұмыссыз ретінде тіркелген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техникалық және кәсіптік, орта оқу орнынан кейінгі білімінің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егер оларға лайықты жұмыс болмаған жағдайда жұмыспен қамту мәселелері жөніндегі уәкілетті органда жұмыссыз ретінде тіркелген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Жұмыспен қамту мәселелері жөніндегі уәкілетті орган халықтың нысаналы топтарына жататын тұлғаларды жұмысқа орналастыру жөніндегі шараларды қарастырсын: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топтарына жататын тұлғаларды әлеуметтік қорғау жөнінде шаралар қолдансын;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тұлғалардың жұмысқа орналасуына жәрдемдесуді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халықтың нысаналы топтарына жататын тұлғаларды жұмысқа орналастыруға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орынбасары А.А.Ишмұхамбетовке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