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2a23" w14:textId="9322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275 "Біржолғы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22 қазандағы № 362 шешімі. Қостанай облысы Рудный қаласының Әділет басқармасында 2010 жылғы 25 қарашада № 9-2-169 тіркелді. Күші жойылды - Қостанай облысы Рудный қаласы мәслихатының 2013 жылғы 22 қаңтардағы № 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мәслихатының 2013.01.22 № 98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"Біржолғы талондардың құнын белгілеу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9-2-152, 2010 жылғы 5 ақпанда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мәтінінде және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мәслихатының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Рабченюк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