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c200" w14:textId="735c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2010 жылғы 27 тамыздағы № 855 қаулысы. Қостанай облысы Рудный қаласының Әділет басқармасында 2010 жылғы 4 қазанда № 9-2-166 тіркелді. Күші жойылды - Қостанай облысы Рудный қаласы әкімдігінің 2016 жылғы 29 ақпандағы № 216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Рудный қаласы әкімдігінің 29.02.2016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Республикасындағы мүгедектерді әлеуметтік қорғау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24 тамыздағы № 7 сараптама қорытындысына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 бойынша жұмыс орындарының жалпы санынан үш пайыз мөлшерінде мүгедектер үшін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"Рудный қалалық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мүгедектерді квотаға сәйкес жұмысқа орналастыруға жәрдемдесу бойынша шаралар қолдансын;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мүгедектерді квота есебінен жұмысқа орналастыру мониторингін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әкімнің орынбасары А.А.Ишмұхамбетовке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