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fe78" w14:textId="e76f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2010-2012 жылдарға арналған бюджеті туралы" Қостанай қалалық  мәслихатының 2009 жылғы 24 желтоқсандағы № 253 шешімін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2010 жылғы 5 сәуірдегі № 494 қаулысы. Қостанай облысы Қостанай қаласының Әділет басқармасында 2010 жылғы 12 сәуірде № 9-1-145 тіркелді. Күші жойылды - Қостанай облысы Қостанай қаласы әкімдігінің 2011 жылғы 11 сәуірдегі № 570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Қостанай қаласы әкімдігінің 2011.04.11 </w:t>
      </w:r>
      <w:r>
        <w:rPr>
          <w:rFonts w:ascii="Times New Roman"/>
          <w:b w:val="false"/>
          <w:i w:val="false"/>
          <w:color w:val="000000"/>
          <w:sz w:val="28"/>
        </w:rPr>
        <w:t>№ 570</w:t>
      </w:r>
      <w:r>
        <w:rPr>
          <w:rFonts w:ascii="Times New Roman"/>
          <w:b w:val="false"/>
          <w:i/>
          <w:color w:val="800000"/>
          <w:sz w:val="28"/>
        </w:rPr>
        <w:t xml:space="preserve"> (алғашқы рет ресми жарияланған күннен бастап қолданысқа енеді)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w:t>
      </w:r>
      <w:r>
        <w:rPr>
          <w:rFonts w:ascii="Times New Roman"/>
          <w:b w:val="false"/>
          <w:i w:val="false"/>
          <w:color w:val="000000"/>
          <w:sz w:val="28"/>
        </w:rPr>
        <w:t>111-бабына</w:t>
      </w:r>
      <w:r>
        <w:rPr>
          <w:rFonts w:ascii="Times New Roman"/>
          <w:b w:val="false"/>
          <w:i w:val="false"/>
          <w:color w:val="000000"/>
          <w:sz w:val="28"/>
        </w:rPr>
        <w:t xml:space="preserve">, Қазақстан Республикасының Бюджеттік кодексінің 56-бабы 1-тармағы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мемлекеттік жастар саясаты туралы" Қазақстан Республикасы Заңының</w:t>
      </w:r>
      <w:r>
        <w:rPr>
          <w:rFonts w:ascii="Times New Roman"/>
          <w:b w:val="false"/>
          <w:i w:val="false"/>
          <w:color w:val="000000"/>
          <w:sz w:val="28"/>
        </w:rPr>
        <w:t xml:space="preserve"> 5-бабы</w:t>
      </w:r>
      <w:r>
        <w:rPr>
          <w:rFonts w:ascii="Times New Roman"/>
          <w:b w:val="false"/>
          <w:i w:val="false"/>
          <w:color w:val="000000"/>
          <w:sz w:val="28"/>
        </w:rPr>
        <w:t xml:space="preserve"> 11-тармақшасына</w:t>
      </w:r>
      <w:r>
        <w:rPr>
          <w:rFonts w:ascii="Times New Roman"/>
          <w:b w:val="false"/>
          <w:i w:val="false"/>
          <w:color w:val="000000"/>
          <w:sz w:val="28"/>
        </w:rPr>
        <w:t xml:space="preserve">, "Қостанай қаласының 2010-2012 жылдарға арналған бюджеті туралы" Қостанай қалалық мәслихатының 2009 жылғы 24 желтоқсандағы </w:t>
      </w:r>
      <w:r>
        <w:rPr>
          <w:rFonts w:ascii="Times New Roman"/>
          <w:b w:val="false"/>
          <w:i w:val="false"/>
          <w:color w:val="000000"/>
          <w:sz w:val="28"/>
        </w:rPr>
        <w:t>№ 253</w:t>
      </w:r>
      <w:r>
        <w:rPr>
          <w:rFonts w:ascii="Times New Roman"/>
          <w:b w:val="false"/>
          <w:i w:val="false"/>
          <w:color w:val="000000"/>
          <w:sz w:val="28"/>
        </w:rPr>
        <w:t xml:space="preserve"> шешіміне (тіркеу нөмірі 9-1-137)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мынадай әлеуметтік төлемдер түрлері белгіленсін:</w:t>
      </w:r>
      <w:r>
        <w:br/>
      </w:r>
      <w:r>
        <w:rPr>
          <w:rFonts w:ascii="Times New Roman"/>
          <w:b w:val="false"/>
          <w:i w:val="false"/>
          <w:color w:val="000000"/>
          <w:sz w:val="28"/>
        </w:rPr>
        <w:t>
      1) Ұлы Отан соғысының қатысушыларына, мүгедектеріне тұрмыстық мұқтаждыққа айлық есептік көрсеткіштің отыз пайызы көлемінде ай сайынғы әлеуметтік көмек;</w:t>
      </w:r>
      <w:r>
        <w:br/>
      </w:r>
      <w:r>
        <w:rPr>
          <w:rFonts w:ascii="Times New Roman"/>
          <w:b w:val="false"/>
          <w:i w:val="false"/>
          <w:color w:val="000000"/>
          <w:sz w:val="28"/>
        </w:rPr>
        <w:t>
      Ұлы Отан соғысының қатысушыларына, мүгедектеріне арыз берген айдан бастап тұрмыстық мұқтаждыққа ай сайынғы әлеуметтік көмек тағайындалады және өтініш беруші қайтыс болғанға немесе оның Қостанай қаласының аумағынан тыс жерге тұрақты тұруға кетуіне байланысты тоқтатылады. Төлемдер көрсетілген жағдайлар орын алған айдан кейінгі айдан бастап тоқтатылады;</w:t>
      </w:r>
      <w:r>
        <w:br/>
      </w:r>
      <w:r>
        <w:rPr>
          <w:rFonts w:ascii="Times New Roman"/>
          <w:b w:val="false"/>
          <w:i w:val="false"/>
          <w:color w:val="000000"/>
          <w:sz w:val="28"/>
        </w:rPr>
        <w:t>
      2) емдеудің қолдау көрсету сатысында туберкулездың жұқпалы түрімен ауыратын науқастарға қосымша тамақтануға айлық есептік көрсеткіштің он есе көлемінде біржолғы әлеуметтік көмек;</w:t>
      </w:r>
      <w:r>
        <w:br/>
      </w:r>
      <w:r>
        <w:rPr>
          <w:rFonts w:ascii="Times New Roman"/>
          <w:b w:val="false"/>
          <w:i w:val="false"/>
          <w:color w:val="000000"/>
          <w:sz w:val="28"/>
        </w:rPr>
        <w:t>
      3) халықтың әлеуметтік қорғалатын жіктеріне жататын және жергілікті бюджет қаражаты есебінен оқитын жастарға тиісті бюджетпен көзделген қаражат шеңберінде, жыл сайын оқу ақысы көлемінде техникалық, кәсіптік, орта білімнен кейінгі және жоғары білім алуға байланысты шығындарды өтеу үшін әлеуметтік көмек;</w:t>
      </w:r>
      <w:r>
        <w:br/>
      </w:r>
      <w:r>
        <w:rPr>
          <w:rFonts w:ascii="Times New Roman"/>
          <w:b w:val="false"/>
          <w:i w:val="false"/>
          <w:color w:val="000000"/>
          <w:sz w:val="28"/>
        </w:rPr>
        <w:t>
      4) аз қамтылған отбасы балаларын, жетім-балаларды, қамқорлық пен қорғаншылықтағы балаларды жазғы демалыс лагерьлерінде сауықтыру үшін жолдаманың құны көлемінде әлеуметтік көмек;</w:t>
      </w:r>
      <w:r>
        <w:br/>
      </w:r>
      <w:r>
        <w:rPr>
          <w:rFonts w:ascii="Times New Roman"/>
          <w:b w:val="false"/>
          <w:i w:val="false"/>
          <w:color w:val="000000"/>
          <w:sz w:val="28"/>
        </w:rPr>
        <w:t>
      5) аз қамтылған отбасы балаларын, жетім-балаларды, қамқорлық пен қорғаншылықтағы балаларды мектепке дайындау үшін бір балаға айлық есептік көрсеткіштің бес есе көлемінде біржолғы әлеуметтік көмек;</w:t>
      </w:r>
      <w:r>
        <w:br/>
      </w:r>
      <w:r>
        <w:rPr>
          <w:rFonts w:ascii="Times New Roman"/>
          <w:b w:val="false"/>
          <w:i w:val="false"/>
          <w:color w:val="000000"/>
          <w:sz w:val="28"/>
        </w:rPr>
        <w:t>
      6) қайтыс болған кәмелетке толмаған аз қамтылған отбасы балаларын жерлеу үшін айлық есептік көрсеткіштің жиырма есе көлемінде әлеуметтік көмек.</w:t>
      </w:r>
      <w:r>
        <w:br/>
      </w:r>
      <w:r>
        <w:rPr>
          <w:rFonts w:ascii="Times New Roman"/>
          <w:b w:val="false"/>
          <w:i w:val="false"/>
          <w:color w:val="000000"/>
          <w:sz w:val="28"/>
        </w:rPr>
        <w:t>
      Қайтыс болған кәмелетке толмаған аз қамтылған отбасы балаларын жерлеу үшін баланың қайтыс болған күніне жұмыспен қамту мәселелері бойынша уәкілетті органда жұмыссыз ретінде тіркелген баланың ата-анасының біреуіне немесе өзге заңды өкіліне әлеуметтік көмек тағайындалады және төленеді;</w:t>
      </w:r>
      <w:r>
        <w:br/>
      </w:r>
      <w:r>
        <w:rPr>
          <w:rFonts w:ascii="Times New Roman"/>
          <w:b w:val="false"/>
          <w:i w:val="false"/>
          <w:color w:val="000000"/>
          <w:sz w:val="28"/>
        </w:rPr>
        <w:t>
      7) қайтыс болған жұмыссыздарды жерлеу үшін айлық есептік көрсеткіштің жиырма есе көлемінде әлеуметтік көмек.</w:t>
      </w:r>
      <w:r>
        <w:br/>
      </w:r>
      <w:r>
        <w:rPr>
          <w:rFonts w:ascii="Times New Roman"/>
          <w:b w:val="false"/>
          <w:i w:val="false"/>
          <w:color w:val="000000"/>
          <w:sz w:val="28"/>
        </w:rPr>
        <w:t>
      Әлеуметтік көмек қайтыс болған кезде жұмыспен қамту мәселелері бойынша уәкілетті органда ресми түрде жұмыссыз ретінде тіркелген, қайтыс болған жұмыссыздарды жерлеуін жүзеге асырушы тұлғаға немесе отбасы мүшелеріне тағайындалады және төленеді;</w:t>
      </w:r>
      <w:r>
        <w:br/>
      </w:r>
      <w:r>
        <w:rPr>
          <w:rFonts w:ascii="Times New Roman"/>
          <w:b w:val="false"/>
          <w:i w:val="false"/>
          <w:color w:val="000000"/>
          <w:sz w:val="28"/>
        </w:rPr>
        <w:t>
      8) айына ең төменгі күнкөріс деңгейінен төмен орташа жан басына шаққандағы табысы бар халықтың әлеуметтік-қорғалатын жіктеріне біржолғы әлеуметтік көмек. Көмек мөлшері он бес айлық есептік көрсеткішін құрайды;</w:t>
      </w:r>
      <w:r>
        <w:br/>
      </w:r>
      <w:r>
        <w:rPr>
          <w:rFonts w:ascii="Times New Roman"/>
          <w:b w:val="false"/>
          <w:i w:val="false"/>
          <w:color w:val="000000"/>
          <w:sz w:val="28"/>
        </w:rPr>
        <w:t>
      9) айына ең төменгі күнкөріс деңгейінен төмен орташа жан басына шаққандағы табысы бар халықтың әлеуметтік-қорғалатын жіктеріне, растайтын құжаттарды бергенде, нақты шығындары көлемінде, бірақ елу айлық есептік көрсеткіштен аспайтын, медициналық емделу үшін төлеуге және (немесе) медициналық препараттарды сатып алуға біржолғы әлеуметтік көмек;</w:t>
      </w:r>
      <w:r>
        <w:br/>
      </w:r>
      <w:r>
        <w:rPr>
          <w:rFonts w:ascii="Times New Roman"/>
          <w:b w:val="false"/>
          <w:i w:val="false"/>
          <w:color w:val="000000"/>
          <w:sz w:val="28"/>
        </w:rPr>
        <w:t>
      10) Ұлы Отан соғысының қатысушыларына, мүгедектеріне айлық есептік көрсеткіштің төрт есе көлемінде ай сайынғы қосымша әлеуметтік көмек;</w:t>
      </w:r>
      <w:r>
        <w:br/>
      </w:r>
      <w:r>
        <w:rPr>
          <w:rFonts w:ascii="Times New Roman"/>
          <w:b w:val="false"/>
          <w:i w:val="false"/>
          <w:color w:val="000000"/>
          <w:sz w:val="28"/>
        </w:rPr>
        <w:t xml:space="preserve">
      11)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-баптарына сәйкес, Ұлы Отан соғысының қатысушыларына, мүгедектеріне теңестірілген адамдарға айлық есептік көрсеткіштің 2,5 есе көлемінде ай сайынғы қосымша әлеуметтік көмек;</w:t>
      </w:r>
      <w:r>
        <w:br/>
      </w:r>
      <w:r>
        <w:rPr>
          <w:rFonts w:ascii="Times New Roman"/>
          <w:b w:val="false"/>
          <w:i w:val="false"/>
          <w:color w:val="000000"/>
          <w:sz w:val="28"/>
        </w:rPr>
        <w:t>
      12) автономдық жылытатын жеке тұрғын үйлерде тұратын, айына ең төменгі күнкөріс деңгейінен төмен орташа жан басына шаққандағы табысы бар әлеуметтік-қорғалатын жіктеріне он бес айлық есептік көрсеткіші мөлшернде біржолғы әлеуметтік көмек;</w:t>
      </w:r>
      <w:r>
        <w:br/>
      </w:r>
      <w:r>
        <w:rPr>
          <w:rFonts w:ascii="Times New Roman"/>
          <w:b w:val="false"/>
          <w:i w:val="false"/>
          <w:color w:val="000000"/>
          <w:sz w:val="28"/>
        </w:rPr>
        <w:t>
      13) Ұлы Отан соғысындағы Жеңістің 65 жылдығына орай Ұлы Отан соғысының қатысушыларына, мүгедектеріне 35 мың теңге мөлшерде біржолғы әлеуметтік көмек.</w:t>
      </w:r>
      <w:r>
        <w:br/>
      </w:r>
      <w:r>
        <w:rPr>
          <w:rFonts w:ascii="Times New Roman"/>
          <w:b w:val="false"/>
          <w:i w:val="false"/>
          <w:color w:val="000000"/>
          <w:sz w:val="28"/>
        </w:rPr>
        <w:t>
</w:t>
      </w: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Әлеуметтік көмек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деңгейлі банктер немесе ұйымдар арқылы әлеуметтік көмек алушының есеп шотына ақшалай қаражат аударумен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органдардың шешімі бойынша азаматтардың жекелеген топтарына әлеуметтік көмек" бюджеттік бағдарламасы бойынша жасалады.</w:t>
      </w:r>
      <w:r>
        <w:br/>
      </w:r>
      <w:r>
        <w:rPr>
          <w:rFonts w:ascii="Times New Roman"/>
          <w:b w:val="false"/>
          <w:i w:val="false"/>
          <w:color w:val="000000"/>
          <w:sz w:val="28"/>
        </w:rPr>
        <w:t>
</w:t>
      </w:r>
      <w:r>
        <w:rPr>
          <w:rFonts w:ascii="Times New Roman"/>
          <w:b w:val="false"/>
          <w:i w:val="false"/>
          <w:color w:val="000000"/>
          <w:sz w:val="28"/>
        </w:rPr>
        <w:t>
      5. Қоса беріліп отырған әлеуметтік көмек тағайындау үшін қажет құжаттар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6. "Азаматтардың жекелеген санаттарына әлеуметтік көмек туралы" Қостанай қаласы әкімдігінің 2009 жылғы 22 қаңтардағы </w:t>
      </w:r>
      <w:r>
        <w:rPr>
          <w:rFonts w:ascii="Times New Roman"/>
          <w:b w:val="false"/>
          <w:i w:val="false"/>
          <w:color w:val="000000"/>
          <w:sz w:val="28"/>
        </w:rPr>
        <w:t>№ 101</w:t>
      </w:r>
      <w:r>
        <w:rPr>
          <w:rFonts w:ascii="Times New Roman"/>
          <w:b w:val="false"/>
          <w:i w:val="false"/>
          <w:color w:val="000000"/>
          <w:sz w:val="28"/>
        </w:rPr>
        <w:t xml:space="preserve"> (2009 жылғы 12 ақпандағы тіркеу нөмірі 9-1-120, 2009 жылғы 17 ақпандағы № 14 "Қостанай"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кейін он күнтізбелік күн өткен соң қолданысқа енгізіледі және 2010 жылғы 1 қаңтардан бастап пайда болған әрекеттерге қолданылады</w:t>
      </w:r>
      <w:r>
        <w:br/>
      </w:r>
      <w:r>
        <w:rPr>
          <w:rFonts w:ascii="Times New Roman"/>
          <w:b w:val="false"/>
          <w:i w:val="false"/>
          <w:color w:val="000000"/>
          <w:sz w:val="28"/>
        </w:rPr>
        <w:t>
</w:t>
      </w:r>
      <w:r>
        <w:rPr>
          <w:rFonts w:ascii="Times New Roman"/>
          <w:b w:val="false"/>
          <w:i w:val="false"/>
          <w:color w:val="000000"/>
          <w:sz w:val="28"/>
        </w:rPr>
        <w:t>
      8. Қаулының орындалуын бақылау Қостанай қаласы әкімінің орынбасары М. Жүндібаевқа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Қостанай қаласының әкімі                          Ж. Нұрғалиев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2010 жылғы 5 сәуірдегі № 494</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Әлеуметтік көмек тағайындау үшін қажет құжаттар</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көмекке өтініш еткен адамның арызы;</w:t>
      </w:r>
      <w:r>
        <w:br/>
      </w:r>
      <w:r>
        <w:rPr>
          <w:rFonts w:ascii="Times New Roman"/>
          <w:b w:val="false"/>
          <w:i w:val="false"/>
          <w:color w:val="000000"/>
          <w:sz w:val="28"/>
        </w:rPr>
        <w:t>
      өтініш берушінің жеке басын растайтын құжаттың көшірмесі;</w:t>
      </w:r>
      <w:r>
        <w:br/>
      </w:r>
      <w:r>
        <w:rPr>
          <w:rFonts w:ascii="Times New Roman"/>
          <w:b w:val="false"/>
          <w:i w:val="false"/>
          <w:color w:val="000000"/>
          <w:sz w:val="28"/>
        </w:rPr>
        <w:t>
      мекен-жайын растайтын құжаттың көшірмесі;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Сонымен қатар, әлеуметтік көмек тағайындау үшін қосымша құжаттар беріледі:</w:t>
      </w:r>
      <w:r>
        <w:br/>
      </w:r>
      <w:r>
        <w:rPr>
          <w:rFonts w:ascii="Times New Roman"/>
          <w:b w:val="false"/>
          <w:i w:val="false"/>
          <w:color w:val="000000"/>
          <w:sz w:val="28"/>
        </w:rPr>
        <w:t>
      1) Ұлы Отан соғысының мүгедектеріне, қатысушыларына тұрмыстық мұқтаждыққа:</w:t>
      </w:r>
      <w:r>
        <w:br/>
      </w:r>
      <w:r>
        <w:rPr>
          <w:rFonts w:ascii="Times New Roman"/>
          <w:b w:val="false"/>
          <w:i w:val="false"/>
          <w:color w:val="000000"/>
          <w:sz w:val="28"/>
        </w:rPr>
        <w:t>
      Ұлы Отан соғысының мүгедегі, қатысушысы куәлігінің көшірмесі;</w:t>
      </w:r>
      <w:r>
        <w:br/>
      </w:r>
      <w:r>
        <w:rPr>
          <w:rFonts w:ascii="Times New Roman"/>
          <w:b w:val="false"/>
          <w:i w:val="false"/>
          <w:color w:val="000000"/>
          <w:sz w:val="28"/>
        </w:rPr>
        <w:t>
      2) емдеудің қолдау көрсету сатысында туберкулездың жұқпалы түрімен ауыратын науқастарға қосымша тамақтануға:</w:t>
      </w:r>
      <w:r>
        <w:br/>
      </w:r>
      <w:r>
        <w:rPr>
          <w:rFonts w:ascii="Times New Roman"/>
          <w:b w:val="false"/>
          <w:i w:val="false"/>
          <w:color w:val="000000"/>
          <w:sz w:val="28"/>
        </w:rPr>
        <w:t>
      аурудың емделіп жатқанын растайтын тиісті медициналық мекемесінен анықтама;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3) халықтың әлеуметтік қорғалатын жіктеріне жататын және жергілікті бюджет қаражаты есебінен оқитын жастарға жыл сайын оқуға техникалық, кәсіптік, орта білімнен кейінгі және жоғары білім алуға байланысты шығындарды өтеу үшін:</w:t>
      </w:r>
      <w:r>
        <w:br/>
      </w:r>
      <w:r>
        <w:rPr>
          <w:rFonts w:ascii="Times New Roman"/>
          <w:b w:val="false"/>
          <w:i w:val="false"/>
          <w:color w:val="000000"/>
          <w:sz w:val="28"/>
        </w:rPr>
        <w:t>
      халықтың әлеуметтік-қорғалатын жіктеріне жататын мәртебесін растайтын құжат;</w:t>
      </w:r>
      <w:r>
        <w:br/>
      </w:r>
      <w:r>
        <w:rPr>
          <w:rFonts w:ascii="Times New Roman"/>
          <w:b w:val="false"/>
          <w:i w:val="false"/>
          <w:color w:val="000000"/>
          <w:sz w:val="28"/>
        </w:rPr>
        <w:t>
      оқу орнын растайтын құжат;</w:t>
      </w:r>
      <w:r>
        <w:br/>
      </w:r>
      <w:r>
        <w:rPr>
          <w:rFonts w:ascii="Times New Roman"/>
          <w:b w:val="false"/>
          <w:i w:val="false"/>
          <w:color w:val="000000"/>
          <w:sz w:val="28"/>
        </w:rPr>
        <w:t>
      оқу жылына және семестрлер бойынша оқу ақысының мөлшері;</w:t>
      </w:r>
      <w:r>
        <w:br/>
      </w:r>
      <w:r>
        <w:rPr>
          <w:rFonts w:ascii="Times New Roman"/>
          <w:b w:val="false"/>
          <w:i w:val="false"/>
          <w:color w:val="000000"/>
          <w:sz w:val="28"/>
        </w:rPr>
        <w:t>
      4) аз қамтылған отбасы балаларын, жетім-балаларды, қамқорлық пен қорғаншылықтағы балаларды жазғы демалыс лагерьлерінде сауықтыру үшін:</w:t>
      </w:r>
      <w:r>
        <w:br/>
      </w:r>
      <w:r>
        <w:rPr>
          <w:rFonts w:ascii="Times New Roman"/>
          <w:b w:val="false"/>
          <w:i w:val="false"/>
          <w:color w:val="000000"/>
          <w:sz w:val="28"/>
        </w:rPr>
        <w:t>
      төлемдер "Қостанай қаласы әкімдігінің жұмыспен қамту және әлеуметтік бағдарламалары бөлімі" мемлекеттік мекемесінің әлеуметтік жәрдемақылар тағайындау секторының мемлекеттік атаулы әлеуметтік көмегін алушылардың тізіміне тағайындалады;</w:t>
      </w:r>
      <w:r>
        <w:br/>
      </w:r>
      <w:r>
        <w:rPr>
          <w:rFonts w:ascii="Times New Roman"/>
          <w:b w:val="false"/>
          <w:i w:val="false"/>
          <w:color w:val="000000"/>
          <w:sz w:val="28"/>
        </w:rPr>
        <w:t>
      уәкілетті органда есепте тұрмайтын аз қамтылған отбасылар үшін – отбасының табысын растайтын анықтама;</w:t>
      </w:r>
      <w:r>
        <w:br/>
      </w:r>
      <w:r>
        <w:rPr>
          <w:rFonts w:ascii="Times New Roman"/>
          <w:b w:val="false"/>
          <w:i w:val="false"/>
          <w:color w:val="000000"/>
          <w:sz w:val="28"/>
        </w:rPr>
        <w:t>
      5) аз қамтылған отбасы балаларын, жетім-балаларды, қамқорлық пен қорғаншылықтағы балаларды мектепке дайындау үшін:</w:t>
      </w:r>
      <w:r>
        <w:br/>
      </w:r>
      <w:r>
        <w:rPr>
          <w:rFonts w:ascii="Times New Roman"/>
          <w:b w:val="false"/>
          <w:i w:val="false"/>
          <w:color w:val="000000"/>
          <w:sz w:val="28"/>
        </w:rPr>
        <w:t>
      төлемдер "Қостанай қаласы әкімдігінің жұмыспен қамту және әлеуметтік бағдарламалары бөлімі" мемлекеттік мекемесінің әлеуметтік жәрдемақылар тағайындау секторының мемлекеттік атаулы әлеуметтік көмегін алушылардың тізіміне сәйкес тағайындалады;</w:t>
      </w:r>
      <w:r>
        <w:br/>
      </w:r>
      <w:r>
        <w:rPr>
          <w:rFonts w:ascii="Times New Roman"/>
          <w:b w:val="false"/>
          <w:i w:val="false"/>
          <w:color w:val="000000"/>
          <w:sz w:val="28"/>
        </w:rPr>
        <w:t>
      уәкілетті органда есепте тұрмайтын аз қамтылған отбасылар үшін – отбасының табысын растайтын анықтама;</w:t>
      </w:r>
      <w:r>
        <w:br/>
      </w:r>
      <w:r>
        <w:rPr>
          <w:rFonts w:ascii="Times New Roman"/>
          <w:b w:val="false"/>
          <w:i w:val="false"/>
          <w:color w:val="000000"/>
          <w:sz w:val="28"/>
        </w:rPr>
        <w:t>
      6) қайтыс болған кәмелетке толмаған аз қамтылған отбасы балаларын жерлеуге:</w:t>
      </w:r>
      <w:r>
        <w:br/>
      </w:r>
      <w:r>
        <w:rPr>
          <w:rFonts w:ascii="Times New Roman"/>
          <w:b w:val="false"/>
          <w:i w:val="false"/>
          <w:color w:val="000000"/>
          <w:sz w:val="28"/>
        </w:rPr>
        <w:t>
      қайтыс болу туралы куәліктің немесе қайтыс болу туралы анықтаманың көшірмесі, баланың туу туралы актілік жазбасынан алынған үзіндісі;</w:t>
      </w:r>
      <w:r>
        <w:br/>
      </w:r>
      <w:r>
        <w:rPr>
          <w:rFonts w:ascii="Times New Roman"/>
          <w:b w:val="false"/>
          <w:i w:val="false"/>
          <w:color w:val="000000"/>
          <w:sz w:val="28"/>
        </w:rPr>
        <w:t>
      ата-анасының біреуінің және өзге заңды өкілдерінің жұмыссыз ретінде тіркелгені туралы жұмыспен қамту мәселелері бойынша уәкілетті органынан анықтама, отбасының табысы туралы анықтама.</w:t>
      </w:r>
      <w:r>
        <w:br/>
      </w:r>
      <w:r>
        <w:rPr>
          <w:rFonts w:ascii="Times New Roman"/>
          <w:b w:val="false"/>
          <w:i w:val="false"/>
          <w:color w:val="000000"/>
          <w:sz w:val="28"/>
        </w:rPr>
        <w:t xml:space="preserve">
      Егер жерлеу қайтқанның отбасы мүшелерімен жүзеге асырылған болса, өтініш беруші туыстық қатынастарын растайтын құжаттың көшірмесін тапсырады. </w:t>
      </w:r>
      <w:r>
        <w:br/>
      </w:r>
      <w:r>
        <w:rPr>
          <w:rFonts w:ascii="Times New Roman"/>
          <w:b w:val="false"/>
          <w:i w:val="false"/>
          <w:color w:val="000000"/>
          <w:sz w:val="28"/>
        </w:rPr>
        <w:t>
      Егер жерлеу қайтқанның отбасы мүшелерімен жерленбеген болса, өтініш беруші жерлеу жасау қызметінен жерлеуді жүзеге асырғанын растайтын құжаттың көшірмесін тапсырады.</w:t>
      </w:r>
      <w:r>
        <w:br/>
      </w:r>
      <w:r>
        <w:rPr>
          <w:rFonts w:ascii="Times New Roman"/>
          <w:b w:val="false"/>
          <w:i w:val="false"/>
          <w:color w:val="000000"/>
          <w:sz w:val="28"/>
        </w:rPr>
        <w:t>
      7) қайтыс болған жұмыссыздарды жерлеу үшін:</w:t>
      </w:r>
      <w:r>
        <w:br/>
      </w:r>
      <w:r>
        <w:rPr>
          <w:rFonts w:ascii="Times New Roman"/>
          <w:b w:val="false"/>
          <w:i w:val="false"/>
          <w:color w:val="000000"/>
          <w:sz w:val="28"/>
        </w:rPr>
        <w:t>
      қайтыс болу туралы куәліктің немесе қайтыс болу туралы анықтаманың көшірмесі;</w:t>
      </w:r>
      <w:r>
        <w:br/>
      </w:r>
      <w:r>
        <w:rPr>
          <w:rFonts w:ascii="Times New Roman"/>
          <w:b w:val="false"/>
          <w:i w:val="false"/>
          <w:color w:val="000000"/>
          <w:sz w:val="28"/>
        </w:rPr>
        <w:t xml:space="preserve">
      қайтыс болған адам жұмыссыз ретінде тіркелгені туралы жұмыспен қамту мәселелері бойынша уәкілетті органынан анықтама. </w:t>
      </w:r>
      <w:r>
        <w:br/>
      </w:r>
      <w:r>
        <w:rPr>
          <w:rFonts w:ascii="Times New Roman"/>
          <w:b w:val="false"/>
          <w:i w:val="false"/>
          <w:color w:val="000000"/>
          <w:sz w:val="28"/>
        </w:rPr>
        <w:t>
      Егер жерлеу қайтқанның отбасы мүшелерімен жүзеге асырылған болса, өтініш беруші туыстық қатынастарын растайтын құжаттың көшірмесін тапсырады.</w:t>
      </w:r>
      <w:r>
        <w:br/>
      </w:r>
      <w:r>
        <w:rPr>
          <w:rFonts w:ascii="Times New Roman"/>
          <w:b w:val="false"/>
          <w:i w:val="false"/>
          <w:color w:val="000000"/>
          <w:sz w:val="28"/>
        </w:rPr>
        <w:t>
      Егер жерлеу қайтқанның отбасы мүшелерімен жерленбеген болса, өтініш беруші жерлеу жасау қызметінен жерлеуді жүзеге асырғанын растайтын құжаттың көшірмесін тапсырады.</w:t>
      </w:r>
      <w:r>
        <w:br/>
      </w:r>
      <w:r>
        <w:rPr>
          <w:rFonts w:ascii="Times New Roman"/>
          <w:b w:val="false"/>
          <w:i w:val="false"/>
          <w:color w:val="000000"/>
          <w:sz w:val="28"/>
        </w:rPr>
        <w:t>
      8) айына ең төменгі күнкөріс деңгейінен төмен орташа жан басына шаққандағы табысы бар халықтың әлеуметтік-қорғалатын жіктеріне:</w:t>
      </w:r>
      <w:r>
        <w:br/>
      </w:r>
      <w:r>
        <w:rPr>
          <w:rFonts w:ascii="Times New Roman"/>
          <w:b w:val="false"/>
          <w:i w:val="false"/>
          <w:color w:val="000000"/>
          <w:sz w:val="28"/>
        </w:rPr>
        <w:t>
      отбасының табысы туралы мәліметтер;</w:t>
      </w:r>
      <w:r>
        <w:br/>
      </w:r>
      <w:r>
        <w:rPr>
          <w:rFonts w:ascii="Times New Roman"/>
          <w:b w:val="false"/>
          <w:i w:val="false"/>
          <w:color w:val="000000"/>
          <w:sz w:val="28"/>
        </w:rPr>
        <w:t>
      9) айына ең төменгі күнкөріс деңгейінен төмен орташа жан басына шаққандағы табысы бар халықтың әлеуметтік-қорғалатын жіктеріне медициналық емделу үшін төлеуге және (немесе) медициналық препараттарды сатып алуға:</w:t>
      </w:r>
      <w:r>
        <w:br/>
      </w:r>
      <w:r>
        <w:rPr>
          <w:rFonts w:ascii="Times New Roman"/>
          <w:b w:val="false"/>
          <w:i w:val="false"/>
          <w:color w:val="000000"/>
          <w:sz w:val="28"/>
        </w:rPr>
        <w:t>
      медициналық емделу үшін төлеу және (немесе) медициналық препараттарды сатып алу қажеттілігін растайтын құжаттар - медициналық емделу үшін төлеуге және медициналық препараттарды сатып алуға рецепттер, шоттар;</w:t>
      </w:r>
      <w:r>
        <w:br/>
      </w:r>
      <w:r>
        <w:rPr>
          <w:rFonts w:ascii="Times New Roman"/>
          <w:b w:val="false"/>
          <w:i w:val="false"/>
          <w:color w:val="000000"/>
          <w:sz w:val="28"/>
        </w:rPr>
        <w:t>
      10) Ұлы Отан соғысының қатысушыларына, мүгедектеріне:</w:t>
      </w:r>
      <w:r>
        <w:br/>
      </w: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мекемесінен алушылардың тізімі;</w:t>
      </w:r>
      <w:r>
        <w:br/>
      </w:r>
      <w:r>
        <w:rPr>
          <w:rFonts w:ascii="Times New Roman"/>
          <w:b w:val="false"/>
          <w:i w:val="false"/>
          <w:color w:val="000000"/>
          <w:sz w:val="28"/>
        </w:rPr>
        <w:t>
      11)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6,8-баптарына сәйкес, Ұлы Отан соғысының қатысушыларына, мүгедектеріне теңестірілген адамдарға:</w:t>
      </w:r>
      <w:r>
        <w:br/>
      </w: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мекемесінен алушылардың тізімі;</w:t>
      </w:r>
      <w:r>
        <w:br/>
      </w:r>
      <w:r>
        <w:rPr>
          <w:rFonts w:ascii="Times New Roman"/>
          <w:b w:val="false"/>
          <w:i w:val="false"/>
          <w:color w:val="000000"/>
          <w:sz w:val="28"/>
        </w:rPr>
        <w:t>
      12) автономдық жылытатын жеке тұрғын үйлерде тұратын халықтың әлеуметтік-қорғалатын жіктеріне:</w:t>
      </w:r>
      <w:r>
        <w:br/>
      </w:r>
      <w:r>
        <w:rPr>
          <w:rFonts w:ascii="Times New Roman"/>
          <w:b w:val="false"/>
          <w:i w:val="false"/>
          <w:color w:val="000000"/>
          <w:sz w:val="28"/>
        </w:rPr>
        <w:t>
      өтініш жасалған тоқсанның алдындағы тоқсанға табыстары туралы мәліметтер;</w:t>
      </w:r>
      <w:r>
        <w:br/>
      </w:r>
      <w:r>
        <w:rPr>
          <w:rFonts w:ascii="Times New Roman"/>
          <w:b w:val="false"/>
          <w:i w:val="false"/>
          <w:color w:val="000000"/>
          <w:sz w:val="28"/>
        </w:rPr>
        <w:t>
      13) Ұлы Отан соғысындағы Жеңістің 65 жылдығына орай Ұлы Отан соғысының қатысушыларына, мүгедектеріне:</w:t>
      </w:r>
      <w:r>
        <w:br/>
      </w:r>
      <w:r>
        <w:rPr>
          <w:rFonts w:ascii="Times New Roman"/>
          <w:b w:val="false"/>
          <w:i w:val="false"/>
          <w:color w:val="000000"/>
          <w:sz w:val="28"/>
        </w:rPr>
        <w:t xml:space="preserve">
      Ұлы Отан соғысына қатысушысының, мүгедегінің мәртебесін растайтын куәлігі. </w:t>
      </w:r>
      <w:r>
        <w:br/>
      </w:r>
      <w:r>
        <w:rPr>
          <w:rFonts w:ascii="Times New Roman"/>
          <w:b w:val="false"/>
          <w:i w:val="false"/>
          <w:color w:val="000000"/>
          <w:sz w:val="28"/>
        </w:rPr>
        <w:t>
</w:t>
      </w:r>
      <w:r>
        <w:rPr>
          <w:rFonts w:ascii="Times New Roman"/>
          <w:b w:val="false"/>
          <w:i w:val="false"/>
          <w:color w:val="000000"/>
          <w:sz w:val="28"/>
        </w:rPr>
        <w:t>
      3. Салыстыру үшін құжаттардың түпнұсқалары мен көшірмелері тапсырылады. Салыстырғаннан соң құжаттардың түпнұсқалары өтініш берушіге қайтарылады, ал құжаттардың көшірмелері куәландырылады және іс түзеледі.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