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7909" w14:textId="5ec7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Сотталғандарды қоғамдық жұмыстарға тарту туралы</w:t>
      </w:r>
    </w:p>
    <w:p>
      <w:pPr>
        <w:spacing w:after="0"/>
        <w:ind w:left="0"/>
        <w:jc w:val="both"/>
      </w:pPr>
      <w:r>
        <w:rPr>
          <w:rFonts w:ascii="Times New Roman"/>
          <w:b w:val="false"/>
          <w:i w:val="false"/>
          <w:color w:val="000000"/>
          <w:sz w:val="28"/>
        </w:rPr>
        <w:t>Түпқараған ауданы әкімдігінің 2010 жылғы 18 қаңтардағы № 01 қаулысы. Түпқараған ауданының Әділет басқармасында 2010 жылға 10 ақпанда № 11-6-109 тіркелді</w:t>
      </w:r>
    </w:p>
    <w:p>
      <w:pPr>
        <w:spacing w:after="0"/>
        <w:ind w:left="0"/>
        <w:jc w:val="both"/>
      </w:pPr>
      <w:bookmarkStart w:name="z1" w:id="0"/>
      <w:r>
        <w:rPr>
          <w:rFonts w:ascii="Times New Roman"/>
          <w:b w:val="false"/>
          <w:i w:val="false"/>
          <w:color w:val="000000"/>
          <w:sz w:val="28"/>
        </w:rPr>
        <w:t>
      Қазақстан Республикасының 1997 жылғы 16 шiлдедегі Қылмыстық кодексiнің </w:t>
      </w:r>
      <w:r>
        <w:rPr>
          <w:rFonts w:ascii="Times New Roman"/>
          <w:b w:val="false"/>
          <w:i w:val="false"/>
          <w:color w:val="000000"/>
          <w:sz w:val="28"/>
        </w:rPr>
        <w:t>42 бабын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Шығарылған сот үкіміне және қылмыстық атқару инспекциясының жолдамасына сәйкес жұмыс берушілер сотталған азаматтарды аудан аумағында көгалдандыру, жасыл көшеттерді отырғызу, көркейту, санитарлық тазалау, құрылыс, жолдарды және оның аймағын тазалау қызметтеріне тартылуын қамтамасыз етсін.</w:t>
      </w:r>
      <w:r>
        <w:br/>
      </w:r>
      <w:r>
        <w:rPr>
          <w:rFonts w:ascii="Times New Roman"/>
          <w:b w:val="false"/>
          <w:i w:val="false"/>
          <w:color w:val="000000"/>
          <w:sz w:val="28"/>
        </w:rPr>
        <w:t>
</w:t>
      </w:r>
      <w:r>
        <w:rPr>
          <w:rFonts w:ascii="Times New Roman"/>
          <w:b w:val="false"/>
          <w:i w:val="false"/>
          <w:color w:val="000000"/>
          <w:sz w:val="28"/>
        </w:rPr>
        <w:t>
      2. Сотталғандар жазасын өтеуге аудан әкімдігіне қарасты мемлекеттік коммуналдық кәсіпорындарға жіберілсін.</w:t>
      </w:r>
      <w:r>
        <w:br/>
      </w:r>
      <w:r>
        <w:rPr>
          <w:rFonts w:ascii="Times New Roman"/>
          <w:b w:val="false"/>
          <w:i w:val="false"/>
          <w:color w:val="000000"/>
          <w:sz w:val="28"/>
        </w:rPr>
        <w:t>
</w:t>
      </w:r>
      <w:r>
        <w:rPr>
          <w:rFonts w:ascii="Times New Roman"/>
          <w:b w:val="false"/>
          <w:i w:val="false"/>
          <w:color w:val="000000"/>
          <w:sz w:val="28"/>
        </w:rPr>
        <w:t>
      3. Осы қаулының орындалысын бақылау аудан әкімінің орынбасары О.Б.Жарылғаповаға жүктелсін.</w:t>
      </w:r>
      <w:r>
        <w:br/>
      </w:r>
      <w:r>
        <w:rPr>
          <w:rFonts w:ascii="Times New Roman"/>
          <w:b w:val="false"/>
          <w:i w:val="false"/>
          <w:color w:val="000000"/>
          <w:sz w:val="28"/>
        </w:rPr>
        <w:t>
</w:t>
      </w:r>
      <w:r>
        <w:rPr>
          <w:rFonts w:ascii="Times New Roman"/>
          <w:b w:val="false"/>
          <w:i w:val="false"/>
          <w:color w:val="000000"/>
          <w:sz w:val="28"/>
        </w:rPr>
        <w:t>
      4. «Сотталғандарды қоғамдық жұмыстарға тарту туралы» аудандық әділет басқармасында 2009 жылғы 2 шілдеде № 11-6-96 болып тіркелген аудандық «Ақкетік арайы» газетінің 15.07.2009 жылғы № 43 жарияланған, аудан әкімдігінің 2009 жылғы 28 мамырдағы № 211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әкімі                             С.Ө.Трұмов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А.Қазиева</w:t>
      </w:r>
      <w:r>
        <w:br/>
      </w:r>
      <w:r>
        <w:rPr>
          <w:rFonts w:ascii="Times New Roman"/>
          <w:b w:val="false"/>
          <w:i w:val="false"/>
          <w:color w:val="000000"/>
          <w:sz w:val="28"/>
        </w:rPr>
        <w:t>
      «Түпқараған аудандық жұмыспен қамту және</w:t>
      </w:r>
      <w:r>
        <w:br/>
      </w:r>
      <w:r>
        <w:rPr>
          <w:rFonts w:ascii="Times New Roman"/>
          <w:b w:val="false"/>
          <w:i w:val="false"/>
          <w:color w:val="000000"/>
          <w:sz w:val="28"/>
        </w:rPr>
        <w:t>
      әлеуметтік бағдарламалар бөлімі» ММ бастығы</w:t>
      </w:r>
      <w:r>
        <w:br/>
      </w:r>
      <w:r>
        <w:rPr>
          <w:rFonts w:ascii="Times New Roman"/>
          <w:b w:val="false"/>
          <w:i w:val="false"/>
          <w:color w:val="000000"/>
          <w:sz w:val="28"/>
        </w:rPr>
        <w:t>
      18 қаңтар 2010 жыл</w:t>
      </w:r>
    </w:p>
    <w:bookmarkStart w:name="z7" w:id="1"/>
    <w:p>
      <w:pPr>
        <w:spacing w:after="0"/>
        <w:ind w:left="0"/>
        <w:jc w:val="left"/>
      </w:pPr>
      <w:r>
        <w:rPr>
          <w:rFonts w:ascii="Times New Roman"/>
          <w:b/>
          <w:i w:val="false"/>
          <w:color w:val="000000"/>
        </w:rPr>
        <w:t xml:space="preserve"> 
Түпқараған ауданы әкімдігінің «Сотталғандарды қоғамдық жұмыстарға тарту туралы».18.01.2010 жылғы № 01 қаулысына анықтама-негіздеме</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8372"/>
        <w:gridCol w:w="3307"/>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Көрсетілуі тиіс мәліметтердің тізбесі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ақпараты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 ұсынатын мемлекеттік орган</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әкімдігі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тиісті нормасына сүйене отырып, нормативтік құқықтық актіні қабылдау қажеттілігі (мемлекеттік органның құзыреті)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1997 жылғы 16 шiлдедегі Қылмыстық кодексiнің 42 бабы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 қабылдау қажеттілігінің негізі (нақты мақсаттары, себептері және акт неге байланысты қабылданды)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w:t>
            </w:r>
            <w:r>
              <w:br/>
            </w:r>
            <w:r>
              <w:rPr>
                <w:rFonts w:ascii="Times New Roman"/>
                <w:b w:val="false"/>
                <w:i w:val="false"/>
                <w:color w:val="000000"/>
                <w:sz w:val="20"/>
              </w:rPr>
              <w:t>
дың еңбегін қылмыстық атқару кодексінің талаптарына сәйкес пайдалану</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мәселе бойынша бұрын қабылданған нормативтік құқықтық актілер және нормативтік құқықтық актіні қабылдауға байланысты олардың өзгергені және толықтырылғаны немесе күші жойылды деп танылғаны туралы мәліметтер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Қабылданбаған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мәселе бойынша бұрын қабылданған, оларды мемлекеттік тіркеуден бас тартылған немесе олардың жойылғаны туралы актілердің реквизиттерін көрсете отырып заң сараптамасын өткізбей кері қайтарылған нормативтік құқықтық актілер туралы мәліметтер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Қабылданбаған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нормативтік құқықтық акт республикалық немесе жергілікті бюджет шығыстарының көбеюін немесе түсімдердің қысқаруын көздей ме?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Көздемейді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актіні мүдделі мемлекеттік органдармен келісу туралы мәлімет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жұмыспен қамту және әлеуметтік бағдарламалар бөлімі» ММ</w:t>
            </w:r>
          </w:p>
        </w:tc>
      </w:tr>
    </w:tbl>
    <w:p>
      <w:pPr>
        <w:spacing w:after="0"/>
        <w:ind w:left="0"/>
        <w:jc w:val="both"/>
      </w:pPr>
      <w:r>
        <w:rPr>
          <w:rFonts w:ascii="Times New Roman"/>
          <w:b w:val="false"/>
          <w:i/>
          <w:color w:val="000000"/>
          <w:sz w:val="28"/>
        </w:rPr>
        <w:t>Мемлекеттік құқықтық</w:t>
      </w:r>
      <w:r>
        <w:br/>
      </w:r>
      <w:r>
        <w:rPr>
          <w:rFonts w:ascii="Times New Roman"/>
          <w:b w:val="false"/>
          <w:i w:val="false"/>
          <w:color w:val="000000"/>
          <w:sz w:val="28"/>
        </w:rPr>
        <w:t>
</w:t>
      </w:r>
      <w:r>
        <w:rPr>
          <w:rFonts w:ascii="Times New Roman"/>
          <w:b w:val="false"/>
          <w:i/>
          <w:color w:val="000000"/>
          <w:sz w:val="28"/>
        </w:rPr>
        <w:t>бөлімінің жетекшісі                           Г.Н.Демеуова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