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469a" w14:textId="6234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жұмыссыздарға арнап ақылы қоғамдық жұмыстар ұйымдастыратын мекемелер тізімін бекіту туралы</w:t>
      </w:r>
    </w:p>
    <w:p>
      <w:pPr>
        <w:spacing w:after="0"/>
        <w:ind w:left="0"/>
        <w:jc w:val="both"/>
      </w:pPr>
      <w:r>
        <w:rPr>
          <w:rFonts w:ascii="Times New Roman"/>
          <w:b w:val="false"/>
          <w:i w:val="false"/>
          <w:color w:val="000000"/>
          <w:sz w:val="28"/>
        </w:rPr>
        <w:t>Қарақия ауданы әкімдігінің 2010 жылғы 8 ақпандағы № 52 қаулысы. Қарақия ауданының Әділет басқармасында 2010 жылғы 17 ақпанда № 11-4-99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 148-ІІ</w:t>
      </w:r>
      <w:r>
        <w:rPr>
          <w:rFonts w:ascii="Times New Roman"/>
          <w:b w:val="false"/>
          <w:i w:val="false"/>
          <w:color w:val="000000"/>
          <w:sz w:val="28"/>
        </w:rPr>
        <w:t xml:space="preserve"> Заңына және «Халықты жұмыспен қамту туралы» 2001 жылғы 23 қаңтардағы </w:t>
      </w:r>
      <w:r>
        <w:rPr>
          <w:rFonts w:ascii="Times New Roman"/>
          <w:b w:val="false"/>
          <w:i w:val="false"/>
          <w:color w:val="000000"/>
          <w:sz w:val="28"/>
        </w:rPr>
        <w:t>№ 149-ІІ</w:t>
      </w:r>
      <w:r>
        <w:rPr>
          <w:rFonts w:ascii="Times New Roman"/>
          <w:b w:val="false"/>
          <w:i w:val="false"/>
          <w:color w:val="000000"/>
          <w:sz w:val="28"/>
        </w:rPr>
        <w:t xml:space="preserve"> Заңына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1.2010 жылы аудан көлемінде жұмыссыздарға арнап ақылы қоғамдық жұмыстар ұйымдастыратын кент, село әкімі аппаратының тізбесі бекітілсін. (Қосымша)</w:t>
      </w:r>
    </w:p>
    <w:bookmarkEnd w:id="1"/>
    <w:bookmarkStart w:name="z3" w:id="2"/>
    <w:p>
      <w:pPr>
        <w:spacing w:after="0"/>
        <w:ind w:left="0"/>
        <w:jc w:val="both"/>
      </w:pPr>
      <w:r>
        <w:rPr>
          <w:rFonts w:ascii="Times New Roman"/>
          <w:b w:val="false"/>
          <w:i w:val="false"/>
          <w:color w:val="000000"/>
          <w:sz w:val="28"/>
        </w:rPr>
        <w:t>
      2.Аудандық жұмыспен қамту және әлеуметтік бағдарламалар бөлімі (Е.Бегниязов) жұмыссыздардың ақылы қоғамдық жұмысқа жіберілуін және олардың еңбекақысын төлеуді ұйымдастырсын.</w:t>
      </w:r>
    </w:p>
    <w:bookmarkEnd w:id="2"/>
    <w:bookmarkStart w:name="z4" w:id="3"/>
    <w:p>
      <w:pPr>
        <w:spacing w:after="0"/>
        <w:ind w:left="0"/>
        <w:jc w:val="both"/>
      </w:pPr>
      <w:r>
        <w:rPr>
          <w:rFonts w:ascii="Times New Roman"/>
          <w:b w:val="false"/>
          <w:i w:val="false"/>
          <w:color w:val="000000"/>
          <w:sz w:val="28"/>
        </w:rPr>
        <w:t>
      3.Осы қаулының орындалысын бақылау аудан әкімінің орынбасары Г.Сүйеуоваға жүктелсін.</w:t>
      </w:r>
    </w:p>
    <w:bookmarkEnd w:id="3"/>
    <w:bookmarkStart w:name="z5" w:id="4"/>
    <w:p>
      <w:pPr>
        <w:spacing w:after="0"/>
        <w:ind w:left="0"/>
        <w:jc w:val="both"/>
      </w:pPr>
      <w:r>
        <w:rPr>
          <w:rFonts w:ascii="Times New Roman"/>
          <w:b w:val="false"/>
          <w:i w:val="false"/>
          <w:color w:val="000000"/>
          <w:sz w:val="28"/>
        </w:rPr>
        <w:t>
      4.Осы қаулы ресми жарияланған күнінен бастап күнтізбелік 10 күн өткен соң қолданысқа енгізіледі.</w:t>
      </w:r>
    </w:p>
    <w:bookmarkEnd w:id="4"/>
    <w:p>
      <w:pPr>
        <w:spacing w:after="0"/>
        <w:ind w:left="0"/>
        <w:jc w:val="both"/>
      </w:pPr>
      <w:r>
        <w:rPr>
          <w:rFonts w:ascii="Times New Roman"/>
          <w:b w:val="false"/>
          <w:i/>
          <w:color w:val="000000"/>
          <w:sz w:val="28"/>
        </w:rPr>
        <w:t>      Аудан әкімі                             Ә.Дауылбаев</w:t>
      </w:r>
    </w:p>
    <w:bookmarkStart w:name="z6" w:id="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08 ақпандағы</w:t>
      </w:r>
      <w:r>
        <w:br/>
      </w:r>
      <w:r>
        <w:rPr>
          <w:rFonts w:ascii="Times New Roman"/>
          <w:b w:val="false"/>
          <w:i w:val="false"/>
          <w:color w:val="000000"/>
          <w:sz w:val="28"/>
        </w:rPr>
        <w:t>
№ 52 қаулысына қосымша</w:t>
      </w:r>
    </w:p>
    <w:bookmarkEnd w:id="5"/>
    <w:p>
      <w:pPr>
        <w:spacing w:after="0"/>
        <w:ind w:left="0"/>
        <w:jc w:val="left"/>
      </w:pPr>
      <w:r>
        <w:rPr>
          <w:rFonts w:ascii="Times New Roman"/>
          <w:b/>
          <w:i w:val="false"/>
          <w:color w:val="000000"/>
        </w:rPr>
        <w:t xml:space="preserve"> 2010 жылы аудан көлемінде жұмыссыздарға арнап ақылы қоғамдық жұмыстар ұйымдастыратын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604"/>
        <w:gridCol w:w="1498"/>
        <w:gridCol w:w="1286"/>
        <w:gridCol w:w="1498"/>
        <w:gridCol w:w="4572"/>
        <w:gridCol w:w="169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дық жұмыс- тар ұйым- дасты- ратын мекеме-лер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жібе- ріле- тін жұмыс-сыздардың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 шері (ең тө- менгі жала-қы мөл- шері)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мерзі-мі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тартылатын қоғамдық жұмыстар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ландыру көзі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селолық округі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округі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округі әкімі- 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12 айға дейін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тазалығы, көгалдандыру, ішкі жұмыстар, кәсіби біліктілікті қажет етпейтін, ұсақ құрылыс жұмыстары, жолдарды жеңіл жөндеуден өткізуге көмектесу және үйлердің есебін алу, салық жинау агенттері, көмекшілері,әскер қатарына шақыру қағаздарын таратушы, хаттар тарату, әртүрлі жұмыстар.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