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71fa" w14:textId="1fa7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қалалық бюджет туралы</w:t>
      </w:r>
    </w:p>
    <w:p>
      <w:pPr>
        <w:spacing w:after="0"/>
        <w:ind w:left="0"/>
        <w:jc w:val="both"/>
      </w:pPr>
      <w:r>
        <w:rPr>
          <w:rFonts w:ascii="Times New Roman"/>
          <w:b w:val="false"/>
          <w:i w:val="false"/>
          <w:color w:val="000000"/>
          <w:sz w:val="28"/>
        </w:rPr>
        <w:t>Жаңаөзен қалалық мәслихатының 2010 жылғы 22 желтоқсандағы № 34/252 шешімі. Жаңаөзен қаласының Әділет басқармасында 2010 жылғы 29 желтоқсанда № 11-2-149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Әділет департаментінде 2010 жылғы 24 желтоқсанда 2091-нөмірмен тіркелген Маңғыстау облыстық мәслихатының 2010 жылғы 13 желтоқсандағы «2011 - 2013 жылдарға арналған облыстық бюджет туралы» № 29/331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қала бюджеті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2011 жылға арналған бюджет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14 973 018 мың теңге, оның ішінде:</w:t>
      </w:r>
      <w:r>
        <w:br/>
      </w:r>
      <w:r>
        <w:rPr>
          <w:rFonts w:ascii="Times New Roman"/>
          <w:b w:val="false"/>
          <w:i w:val="false"/>
          <w:color w:val="000000"/>
          <w:sz w:val="28"/>
        </w:rPr>
        <w:t>
      салықтық түсімдер бойынша – 8 346 190 мың теңге;</w:t>
      </w:r>
      <w:r>
        <w:br/>
      </w:r>
      <w:r>
        <w:rPr>
          <w:rFonts w:ascii="Times New Roman"/>
          <w:b w:val="false"/>
          <w:i w:val="false"/>
          <w:color w:val="000000"/>
          <w:sz w:val="28"/>
        </w:rPr>
        <w:t>
      салықтық емес түсімдер бойынша – 102 538 мың теңге;</w:t>
      </w:r>
      <w:r>
        <w:br/>
      </w:r>
      <w:r>
        <w:rPr>
          <w:rFonts w:ascii="Times New Roman"/>
          <w:b w:val="false"/>
          <w:i w:val="false"/>
          <w:color w:val="000000"/>
          <w:sz w:val="28"/>
        </w:rPr>
        <w:t>
      негізгі капиталды сатудан түсетін түсімдер бойынша – 180 560 мың теңге;</w:t>
      </w:r>
      <w:r>
        <w:br/>
      </w:r>
      <w:r>
        <w:rPr>
          <w:rFonts w:ascii="Times New Roman"/>
          <w:b w:val="false"/>
          <w:i w:val="false"/>
          <w:color w:val="000000"/>
          <w:sz w:val="28"/>
        </w:rPr>
        <w:t>
      трансферттер түсімдері бойынша – 6 343 730 мың теңге;</w:t>
      </w:r>
      <w:r>
        <w:br/>
      </w:r>
      <w:r>
        <w:rPr>
          <w:rFonts w:ascii="Times New Roman"/>
          <w:b w:val="false"/>
          <w:i w:val="false"/>
          <w:color w:val="000000"/>
          <w:sz w:val="28"/>
        </w:rPr>
        <w:t>
</w:t>
      </w:r>
      <w:r>
        <w:rPr>
          <w:rFonts w:ascii="Times New Roman"/>
          <w:b w:val="false"/>
          <w:i w:val="false"/>
          <w:color w:val="000000"/>
          <w:sz w:val="28"/>
        </w:rPr>
        <w:t>
      2) шығындар – 15 121 339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57 381 мың теңге,соның ішінде:</w:t>
      </w:r>
      <w:r>
        <w:br/>
      </w:r>
      <w:r>
        <w:rPr>
          <w:rFonts w:ascii="Times New Roman"/>
          <w:b w:val="false"/>
          <w:i w:val="false"/>
          <w:color w:val="000000"/>
          <w:sz w:val="28"/>
        </w:rPr>
        <w:t>
      қаржы активтерін сатып алу – 57 381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205 702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205 702 мың теңге, соның ішінде:</w:t>
      </w:r>
      <w:r>
        <w:br/>
      </w:r>
      <w:r>
        <w:rPr>
          <w:rFonts w:ascii="Times New Roman"/>
          <w:b w:val="false"/>
          <w:i w:val="false"/>
          <w:color w:val="000000"/>
          <w:sz w:val="28"/>
        </w:rPr>
        <w:t>
      қарыздар түсімі – 0 теңге;</w:t>
      </w:r>
      <w:r>
        <w:br/>
      </w:r>
      <w:r>
        <w:rPr>
          <w:rFonts w:ascii="Times New Roman"/>
          <w:b w:val="false"/>
          <w:i w:val="false"/>
          <w:color w:val="000000"/>
          <w:sz w:val="28"/>
        </w:rPr>
        <w:t>
      қарыздарды өтеу – 21 142 теңге;</w:t>
      </w:r>
      <w:r>
        <w:br/>
      </w:r>
      <w:r>
        <w:rPr>
          <w:rFonts w:ascii="Times New Roman"/>
          <w:b w:val="false"/>
          <w:i w:val="false"/>
          <w:color w:val="000000"/>
          <w:sz w:val="28"/>
        </w:rPr>
        <w:t>
      бюджет қаражатының пайдаланылатын қалдықтары – 226 844 мың теңге.</w:t>
      </w:r>
      <w:r>
        <w:br/>
      </w:r>
      <w:r>
        <w:rPr>
          <w:rFonts w:ascii="Times New Roman"/>
          <w:b w:val="false"/>
          <w:i w:val="false"/>
          <w:color w:val="000000"/>
          <w:sz w:val="28"/>
        </w:rPr>
        <w:t>
      </w:t>
      </w:r>
      <w:r>
        <w:rPr>
          <w:rFonts w:ascii="Times New Roman"/>
          <w:b w:val="false"/>
          <w:i w:val="false"/>
          <w:color w:val="ff0000"/>
          <w:sz w:val="28"/>
        </w:rPr>
        <w:t xml:space="preserve">Ескерту. 1 - тармақ жаңа редакцияда - Жаңаөзен қалалық мәслихатының 2011.09.23 </w:t>
      </w:r>
      <w:r>
        <w:rPr>
          <w:rFonts w:ascii="Times New Roman"/>
          <w:b w:val="false"/>
          <w:i w:val="false"/>
          <w:color w:val="000000"/>
          <w:sz w:val="28"/>
        </w:rPr>
        <w:t>№ 44/318</w:t>
      </w:r>
      <w:r>
        <w:rPr>
          <w:rFonts w:ascii="Times New Roman"/>
          <w:b w:val="false"/>
          <w:i w:val="false"/>
          <w:color w:val="ff0000"/>
          <w:sz w:val="28"/>
        </w:rPr>
        <w:t xml:space="preserve"> (2011.01.01 бастап қолданысқа енгізіледі); 2011.11.04 </w:t>
      </w:r>
      <w:r>
        <w:rPr>
          <w:rFonts w:ascii="Times New Roman"/>
          <w:b w:val="false"/>
          <w:i w:val="false"/>
          <w:color w:val="000000"/>
          <w:sz w:val="28"/>
        </w:rPr>
        <w:t>№ 45/323</w:t>
      </w:r>
      <w:r>
        <w:rPr>
          <w:rFonts w:ascii="Times New Roman"/>
          <w:b w:val="false"/>
          <w:i w:val="false"/>
          <w:color w:val="ff0000"/>
          <w:sz w:val="28"/>
        </w:rPr>
        <w:t xml:space="preserve"> (2011.01.01 бастап қолданысқа енгізіледі); 2011.12.12 </w:t>
      </w:r>
      <w:r>
        <w:rPr>
          <w:rFonts w:ascii="Times New Roman"/>
          <w:b w:val="false"/>
          <w:i w:val="false"/>
          <w:color w:val="000000"/>
          <w:sz w:val="28"/>
        </w:rPr>
        <w:t>№ 47/332</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жылғы қала бюджетінің кірістер нормативтері мына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 60,8 пайыз;</w:t>
      </w:r>
      <w:r>
        <w:br/>
      </w:r>
      <w:r>
        <w:rPr>
          <w:rFonts w:ascii="Times New Roman"/>
          <w:b w:val="false"/>
          <w:i w:val="false"/>
          <w:color w:val="000000"/>
          <w:sz w:val="28"/>
        </w:rPr>
        <w:t>
</w:t>
      </w:r>
      <w:r>
        <w:rPr>
          <w:rFonts w:ascii="Times New Roman"/>
          <w:b w:val="false"/>
          <w:i w:val="false"/>
          <w:color w:val="000000"/>
          <w:sz w:val="28"/>
        </w:rPr>
        <w:t>
      2) төлем көзінен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 бойынша жүзеге асыратын жеке тұлғалардан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5)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6) әлеуметтік салық – 60,8 пайыз.</w:t>
      </w:r>
      <w:r>
        <w:br/>
      </w:r>
      <w:r>
        <w:rPr>
          <w:rFonts w:ascii="Times New Roman"/>
          <w:b w:val="false"/>
          <w:i w:val="false"/>
          <w:color w:val="000000"/>
          <w:sz w:val="28"/>
        </w:rPr>
        <w:t>
      </w:t>
      </w:r>
      <w:r>
        <w:rPr>
          <w:rFonts w:ascii="Times New Roman"/>
          <w:b w:val="false"/>
          <w:i w:val="false"/>
          <w:color w:val="ff0000"/>
          <w:sz w:val="28"/>
        </w:rPr>
        <w:t xml:space="preserve">Ескерту. 2 - тармаққа өзгерту енгізілді - Жаңаөзен қалалық мәслихатының 2011.02.03 </w:t>
      </w:r>
      <w:r>
        <w:rPr>
          <w:rFonts w:ascii="Times New Roman"/>
          <w:b w:val="false"/>
          <w:i w:val="false"/>
          <w:color w:val="000000"/>
          <w:sz w:val="28"/>
        </w:rPr>
        <w:t>№ 36/271</w:t>
      </w:r>
      <w:r>
        <w:rPr>
          <w:rFonts w:ascii="Times New Roman"/>
          <w:b w:val="false"/>
          <w:i w:val="false"/>
          <w:color w:val="ff0000"/>
          <w:sz w:val="28"/>
        </w:rPr>
        <w:t xml:space="preserve"> (2011.01.01 бастап қолданысқа енгізіледі); 2011.04.12 </w:t>
      </w:r>
      <w:r>
        <w:rPr>
          <w:rFonts w:ascii="Times New Roman"/>
          <w:b w:val="false"/>
          <w:i w:val="false"/>
          <w:color w:val="000000"/>
          <w:sz w:val="28"/>
        </w:rPr>
        <w:t>№ 38/281</w:t>
      </w:r>
      <w:r>
        <w:rPr>
          <w:rFonts w:ascii="Times New Roman"/>
          <w:b w:val="false"/>
          <w:i w:val="false"/>
          <w:color w:val="ff0000"/>
          <w:sz w:val="28"/>
        </w:rPr>
        <w:t xml:space="preserve"> (2011.01.01 бастап қолданысқа енгізіледі); 2011.07.28 </w:t>
      </w:r>
      <w:r>
        <w:rPr>
          <w:rFonts w:ascii="Times New Roman"/>
          <w:b w:val="false"/>
          <w:i w:val="false"/>
          <w:color w:val="000000"/>
          <w:sz w:val="28"/>
        </w:rPr>
        <w:t>№ 41/300</w:t>
      </w:r>
      <w:r>
        <w:rPr>
          <w:rFonts w:ascii="Times New Roman"/>
          <w:b w:val="false"/>
          <w:i w:val="false"/>
          <w:color w:val="ff0000"/>
          <w:sz w:val="28"/>
        </w:rPr>
        <w:t xml:space="preserve"> (2011.01.01 бастап қолданысқа енгізіледі); 2011.09.23 </w:t>
      </w:r>
      <w:r>
        <w:rPr>
          <w:rFonts w:ascii="Times New Roman"/>
          <w:b w:val="false"/>
          <w:i w:val="false"/>
          <w:color w:val="000000"/>
          <w:sz w:val="28"/>
        </w:rPr>
        <w:t>№ 44/318</w:t>
      </w:r>
      <w:r>
        <w:rPr>
          <w:rFonts w:ascii="Times New Roman"/>
          <w:b w:val="false"/>
          <w:i w:val="false"/>
          <w:color w:val="ff0000"/>
          <w:sz w:val="28"/>
        </w:rPr>
        <w:t xml:space="preserve"> (2011.01.01 бастап қолданысқа енгізіледі); 2011.11.04 </w:t>
      </w:r>
      <w:r>
        <w:rPr>
          <w:rFonts w:ascii="Times New Roman"/>
          <w:b w:val="false"/>
          <w:i w:val="false"/>
          <w:color w:val="000000"/>
          <w:sz w:val="28"/>
        </w:rPr>
        <w:t>№ 45/323</w:t>
      </w:r>
      <w:r>
        <w:rPr>
          <w:rFonts w:ascii="Times New Roman"/>
          <w:b w:val="false"/>
          <w:i w:val="false"/>
          <w:color w:val="ff0000"/>
          <w:sz w:val="28"/>
        </w:rPr>
        <w:t xml:space="preserve"> (2011.01.01 бастап қолданысқа енгізіледі); 2011.12.12 </w:t>
      </w:r>
      <w:r>
        <w:rPr>
          <w:rFonts w:ascii="Times New Roman"/>
          <w:b w:val="false"/>
          <w:i w:val="false"/>
          <w:color w:val="000000"/>
          <w:sz w:val="28"/>
        </w:rPr>
        <w:t>№ 47/332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2 - 1. 2011 жылға арналған қалалық бюджетте республикалық бюджеттен ағымдағы нысаналы трансферттері көзделгені ескерілсін, қолдану реті қала әкімдігінің қаулысына сәйкес анықталады:</w:t>
      </w:r>
      <w:r>
        <w:br/>
      </w:r>
      <w:r>
        <w:rPr>
          <w:rFonts w:ascii="Times New Roman"/>
          <w:b w:val="false"/>
          <w:i w:val="false"/>
          <w:color w:val="000000"/>
          <w:sz w:val="28"/>
        </w:rPr>
        <w:t>
      мектепке дейінгі білім ұйымдарында білім алу мемлекеттік тапсырысты іске асыру;</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w:t>
      </w:r>
      <w:r>
        <w:br/>
      </w:r>
      <w:r>
        <w:rPr>
          <w:rFonts w:ascii="Times New Roman"/>
          <w:b w:val="false"/>
          <w:i w:val="false"/>
          <w:color w:val="000000"/>
          <w:sz w:val="28"/>
        </w:rPr>
        <w:t>
      бастауыш, негізгі орта және жалпы орта білім беретін мемлекеттік мекемелерде лингофондық және мультимедиялық кабинеттер құру;</w:t>
      </w:r>
      <w:r>
        <w:br/>
      </w:r>
      <w:r>
        <w:rPr>
          <w:rFonts w:ascii="Times New Roman"/>
          <w:b w:val="false"/>
          <w:i w:val="false"/>
          <w:color w:val="000000"/>
          <w:sz w:val="28"/>
        </w:rPr>
        <w:t>
      үйде оқытылатын мүгедек балаларды жабдықпен, бағдарламалық қамтыммен қамтамасыз ету;</w:t>
      </w:r>
      <w:r>
        <w:br/>
      </w:r>
      <w:r>
        <w:rPr>
          <w:rFonts w:ascii="Times New Roman"/>
          <w:b w:val="false"/>
          <w:i w:val="false"/>
          <w:color w:val="000000"/>
          <w:sz w:val="28"/>
        </w:rPr>
        <w:t>
      жетім баланы (жетім балаларды) және ата - 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8"/>
        </w:rPr>
        <w:t>
      эпизоотияға қарсы іс - шаралар жүргізу;</w:t>
      </w:r>
      <w:r>
        <w:br/>
      </w:r>
      <w:r>
        <w:rPr>
          <w:rFonts w:ascii="Times New Roman"/>
          <w:b w:val="false"/>
          <w:i w:val="false"/>
          <w:color w:val="000000"/>
          <w:sz w:val="28"/>
        </w:rPr>
        <w:t>
      ауылдық елді мекендер саласының мамандарын әлеуметтік қолдау шараларын іске асыруға 70 айлық есептік көрсеткіш көлемінде;</w:t>
      </w:r>
      <w:r>
        <w:br/>
      </w:r>
      <w:r>
        <w:rPr>
          <w:rFonts w:ascii="Times New Roman"/>
          <w:b w:val="false"/>
          <w:i w:val="false"/>
          <w:color w:val="000000"/>
          <w:sz w:val="28"/>
        </w:rPr>
        <w:t>
      Бизнестің жол картасы - 2020» бағдарламасы шеңберінде жеке кәсіпкерлікті қолдау;</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8"/>
        </w:rPr>
        <w:t>
      жұмыспен қамту 2020 бағдарламасына қатысушыларға мемлекеттік қолдау шараларын көрсету;</w:t>
      </w:r>
      <w:r>
        <w:br/>
      </w:r>
      <w:r>
        <w:rPr>
          <w:rFonts w:ascii="Times New Roman"/>
          <w:b w:val="false"/>
          <w:i w:val="false"/>
          <w:color w:val="000000"/>
          <w:sz w:val="28"/>
        </w:rPr>
        <w:t>
      жұмыспен қамту орталықтарының қызметін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2 - 1 - тармақпен толықтырылды - Жаңаөзен қалалық мәслихатының 2011.02.03 </w:t>
      </w:r>
      <w:r>
        <w:rPr>
          <w:rFonts w:ascii="Times New Roman"/>
          <w:b w:val="false"/>
          <w:i w:val="false"/>
          <w:color w:val="000000"/>
          <w:sz w:val="28"/>
        </w:rPr>
        <w:t>№ 36/271</w:t>
      </w:r>
      <w:r>
        <w:rPr>
          <w:rFonts w:ascii="Times New Roman"/>
          <w:b w:val="false"/>
          <w:i w:val="false"/>
          <w:color w:val="ff0000"/>
          <w:sz w:val="28"/>
        </w:rPr>
        <w:t xml:space="preserve"> (2011 жылғы 1 қаңтардан бастап қолданысқа енгізіледі) Шешімімен; өзгерту енгізілді - Жаңаөзен қалалық мәслихатының 2011.04.12 </w:t>
      </w:r>
      <w:r>
        <w:rPr>
          <w:rFonts w:ascii="Times New Roman"/>
          <w:b w:val="false"/>
          <w:i w:val="false"/>
          <w:color w:val="000000"/>
          <w:sz w:val="28"/>
        </w:rPr>
        <w:t>№ 38/281</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2 - 2. 2011 жылға арналған қалалық бюджетте республикалық бюджеттен нысаналы даму трансферттері көзделгені ескерілсін, қолдану реті қала әкімдігінің қаулысына сәйкес анықталады:</w:t>
      </w:r>
      <w:r>
        <w:br/>
      </w:r>
      <w:r>
        <w:rPr>
          <w:rFonts w:ascii="Times New Roman"/>
          <w:b w:val="false"/>
          <w:i w:val="false"/>
          <w:color w:val="000000"/>
          <w:sz w:val="28"/>
        </w:rPr>
        <w:t>
      «Жұлдыз» (Рахат - 3) жаңа шағын ауданында 1200 орындық орта мектептің құрылысы;</w:t>
      </w:r>
      <w:r>
        <w:br/>
      </w:r>
      <w:r>
        <w:rPr>
          <w:rFonts w:ascii="Times New Roman"/>
          <w:b w:val="false"/>
          <w:i w:val="false"/>
          <w:color w:val="000000"/>
          <w:sz w:val="28"/>
        </w:rPr>
        <w:t>
      «Жұлдыз» (Рахат-3) жаңа шағын ауданында 320 орындық балабақшаның құрылысы;</w:t>
      </w:r>
      <w:r>
        <w:br/>
      </w:r>
      <w:r>
        <w:rPr>
          <w:rFonts w:ascii="Times New Roman"/>
          <w:b w:val="false"/>
          <w:i w:val="false"/>
          <w:color w:val="000000"/>
          <w:sz w:val="28"/>
        </w:rPr>
        <w:t>
      Бюджеттік ұйымдар қызметкерлеріне және жас отбасырларға арналған 200 пәтерлі екі тұрғын үй құрылысына;</w:t>
      </w:r>
      <w:r>
        <w:br/>
      </w:r>
      <w:r>
        <w:rPr>
          <w:rFonts w:ascii="Times New Roman"/>
          <w:b w:val="false"/>
          <w:i w:val="false"/>
          <w:color w:val="000000"/>
          <w:sz w:val="28"/>
        </w:rPr>
        <w:t>
      "Жұлдыз", "Мерей" жаңа шағын аудандарында газбен жабдықтау жүйесінің құрылысына;</w:t>
      </w:r>
      <w:r>
        <w:br/>
      </w:r>
      <w:r>
        <w:rPr>
          <w:rFonts w:ascii="Times New Roman"/>
          <w:b w:val="false"/>
          <w:i w:val="false"/>
          <w:color w:val="000000"/>
          <w:sz w:val="28"/>
        </w:rPr>
        <w:t>
      "Жұлдыз", "Мерей" жаңа шағын аудандарында электрмен жабдықтау жүйесінің құрылысына;</w:t>
      </w:r>
      <w:r>
        <w:br/>
      </w:r>
      <w:r>
        <w:rPr>
          <w:rFonts w:ascii="Times New Roman"/>
          <w:b w:val="false"/>
          <w:i w:val="false"/>
          <w:color w:val="000000"/>
          <w:sz w:val="28"/>
        </w:rPr>
        <w:t>
      орталық қазандықты шағын жылу энергетикалық орталығына ауыстырып, қайта жаңарту мен кеңейтуді жүргізу;</w:t>
      </w:r>
      <w:r>
        <w:br/>
      </w:r>
      <w:r>
        <w:rPr>
          <w:rFonts w:ascii="Times New Roman"/>
          <w:b w:val="false"/>
          <w:i w:val="false"/>
          <w:color w:val="000000"/>
          <w:sz w:val="28"/>
        </w:rPr>
        <w:t>
      «Жұлдыз» (Рахат - 3) шағын ауданын сумен жабдықтау жүйесінің 1 - кезегінің құрылысына;</w:t>
      </w:r>
      <w:r>
        <w:br/>
      </w:r>
      <w:r>
        <w:rPr>
          <w:rFonts w:ascii="Times New Roman"/>
          <w:b w:val="false"/>
          <w:i w:val="false"/>
          <w:color w:val="000000"/>
          <w:sz w:val="28"/>
        </w:rPr>
        <w:t>
      «Жұлдыз» (Рахат - 3) шағын ауданын сумен жабдықтау жүйесінің 2 - кезегінің құрылысына;</w:t>
      </w:r>
      <w:r>
        <w:br/>
      </w:r>
      <w:r>
        <w:rPr>
          <w:rFonts w:ascii="Times New Roman"/>
          <w:b w:val="false"/>
          <w:i w:val="false"/>
          <w:color w:val="000000"/>
          <w:sz w:val="28"/>
        </w:rPr>
        <w:t>
      Теңге селосындағы сумен жабдықтау жүйесінің құрылысына;</w:t>
      </w:r>
      <w:r>
        <w:br/>
      </w:r>
      <w:r>
        <w:rPr>
          <w:rFonts w:ascii="Times New Roman"/>
          <w:b w:val="false"/>
          <w:i w:val="false"/>
          <w:color w:val="000000"/>
          <w:sz w:val="28"/>
        </w:rPr>
        <w:t>
      жұмыспен қамту 2020 бағдарламасы аясында инженерлік-инфрақұрылымды дамыту;</w:t>
      </w:r>
      <w:r>
        <w:br/>
      </w:r>
      <w:r>
        <w:rPr>
          <w:rFonts w:ascii="Times New Roman"/>
          <w:b w:val="false"/>
          <w:i w:val="false"/>
          <w:color w:val="000000"/>
          <w:sz w:val="28"/>
        </w:rPr>
        <w:t>
      «жас отбасылар мен бюджет саласының қызметкерлеріне арналған 200 пәтерлік тұрғын үйдің сыртқы инженерлік жүйесінің құрылысы;</w:t>
      </w:r>
      <w:r>
        <w:br/>
      </w:r>
      <w:r>
        <w:rPr>
          <w:rFonts w:ascii="Times New Roman"/>
          <w:b w:val="false"/>
          <w:i w:val="false"/>
          <w:color w:val="000000"/>
          <w:sz w:val="28"/>
        </w:rPr>
        <w:t>
      «Өзенмұнайгаз» ӨФ-ның тұрғын үйге өте мұқтаж қызметкерлеріне 10% берілетін 200 пәтерлік тұрғын үйдің сыртқы инженерлік жүйесінің құрылысы;</w:t>
      </w:r>
      <w:r>
        <w:br/>
      </w:r>
      <w:r>
        <w:rPr>
          <w:rFonts w:ascii="Times New Roman"/>
          <w:b w:val="false"/>
          <w:i w:val="false"/>
          <w:color w:val="000000"/>
          <w:sz w:val="28"/>
        </w:rPr>
        <w:t>
      қатты тұрмыстық қалдықтарды кәдеге жарату, қайта өңдеу және көму комбинатының құрылысы;</w:t>
      </w:r>
      <w:r>
        <w:br/>
      </w:r>
      <w:r>
        <w:rPr>
          <w:rFonts w:ascii="Times New Roman"/>
          <w:b w:val="false"/>
          <w:i w:val="false"/>
          <w:color w:val="000000"/>
          <w:sz w:val="28"/>
        </w:rPr>
        <w:t>
      «Бостандық» (Арай - 3) шағын ауданындағы 624 оқушы орнына арналған орта мектеп құрылысы;</w:t>
      </w:r>
      <w:r>
        <w:br/>
      </w:r>
      <w:r>
        <w:rPr>
          <w:rFonts w:ascii="Times New Roman"/>
          <w:b w:val="false"/>
          <w:i w:val="false"/>
          <w:color w:val="000000"/>
          <w:sz w:val="28"/>
        </w:rPr>
        <w:t>
      «Бостандық» (Арай - 3) шағын ауданындағы 320 орындық балабақшаның құрылысы;</w:t>
      </w:r>
      <w:r>
        <w:br/>
      </w:r>
      <w:r>
        <w:rPr>
          <w:rFonts w:ascii="Times New Roman"/>
          <w:b w:val="false"/>
          <w:i w:val="false"/>
          <w:color w:val="000000"/>
          <w:sz w:val="28"/>
        </w:rPr>
        <w:t>
      «Ақсу» (Рахат - 2) шағын ауданның сумен жабдықтау жүйесінің 2 - кезек құрылысы;</w:t>
      </w:r>
      <w:r>
        <w:br/>
      </w:r>
      <w:r>
        <w:rPr>
          <w:rFonts w:ascii="Times New Roman"/>
          <w:b w:val="false"/>
          <w:i w:val="false"/>
          <w:color w:val="000000"/>
          <w:sz w:val="28"/>
        </w:rPr>
        <w:t>
      «Ақсу» (Рахат - 2) шағын ауданның сумен жабдықтау жүйесінің 3 - кезек құрылысы».</w:t>
      </w:r>
      <w:r>
        <w:br/>
      </w:r>
      <w:r>
        <w:rPr>
          <w:rFonts w:ascii="Times New Roman"/>
          <w:b w:val="false"/>
          <w:i w:val="false"/>
          <w:color w:val="000000"/>
          <w:sz w:val="28"/>
        </w:rPr>
        <w:t>
</w:t>
      </w:r>
      <w:r>
        <w:rPr>
          <w:rFonts w:ascii="Times New Roman"/>
          <w:b w:val="false"/>
          <w:i w:val="false"/>
          <w:color w:val="ff0000"/>
          <w:sz w:val="28"/>
        </w:rPr>
        <w:t xml:space="preserve">      Ескерту. 2 - 2 - тармақпен толықтырылды - Жаңаөзен қалалық мәслихатының 2011.02.03 </w:t>
      </w:r>
      <w:r>
        <w:rPr>
          <w:rFonts w:ascii="Times New Roman"/>
          <w:b w:val="false"/>
          <w:i w:val="false"/>
          <w:color w:val="000000"/>
          <w:sz w:val="28"/>
        </w:rPr>
        <w:t>№ 36/271</w:t>
      </w:r>
      <w:r>
        <w:rPr>
          <w:rFonts w:ascii="Times New Roman"/>
          <w:b w:val="false"/>
          <w:i w:val="false"/>
          <w:color w:val="ff0000"/>
          <w:sz w:val="28"/>
        </w:rPr>
        <w:t xml:space="preserve"> (2011.01.01 бастап қолданысқа енгізіледі); 2011.07.28 </w:t>
      </w:r>
      <w:r>
        <w:rPr>
          <w:rFonts w:ascii="Times New Roman"/>
          <w:b w:val="false"/>
          <w:i w:val="false"/>
          <w:color w:val="000000"/>
          <w:sz w:val="28"/>
        </w:rPr>
        <w:t>№ 41/300</w:t>
      </w:r>
      <w:r>
        <w:rPr>
          <w:rFonts w:ascii="Times New Roman"/>
          <w:b w:val="false"/>
          <w:i w:val="false"/>
          <w:color w:val="ff0000"/>
          <w:sz w:val="28"/>
        </w:rPr>
        <w:t xml:space="preserve"> (2011.01.01 бастап қолданысқа енгізіледі); 2011.11.04 </w:t>
      </w:r>
      <w:r>
        <w:rPr>
          <w:rFonts w:ascii="Times New Roman"/>
          <w:b w:val="false"/>
          <w:i w:val="false"/>
          <w:color w:val="000000"/>
          <w:sz w:val="28"/>
        </w:rPr>
        <w:t>№ 45/323</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2 - 3. 2011 жылға арналған қалалық бюджетте облыстық бюджеттен ағымдағы нысаналы трансферті көзделгені ескерілсін, қолдану реті қала әкімдігінің қаулысына сәйкес анықталады:</w:t>
      </w:r>
      <w:r>
        <w:br/>
      </w:r>
      <w:r>
        <w:rPr>
          <w:rFonts w:ascii="Times New Roman"/>
          <w:b w:val="false"/>
          <w:i w:val="false"/>
          <w:color w:val="000000"/>
          <w:sz w:val="28"/>
        </w:rPr>
        <w:t>
      облыс әкімінің гранты негізінде білім алушы халықтың әлеуметтік тұрғыдан осал топтарына жататын студенттерге әлеуметтік көмек.</w:t>
      </w:r>
      <w:r>
        <w:br/>
      </w:r>
      <w:r>
        <w:rPr>
          <w:rFonts w:ascii="Times New Roman"/>
          <w:b w:val="false"/>
          <w:i w:val="false"/>
          <w:color w:val="000000"/>
          <w:sz w:val="28"/>
        </w:rPr>
        <w:t>
</w:t>
      </w:r>
      <w:r>
        <w:rPr>
          <w:rFonts w:ascii="Times New Roman"/>
          <w:b w:val="false"/>
          <w:i w:val="false"/>
          <w:color w:val="ff0000"/>
          <w:sz w:val="28"/>
        </w:rPr>
        <w:t xml:space="preserve">      Ескерту. 2 - 3 - тармақпен толықтырылды - Жаңаөзен қалалық мәслихатының 2011.09.23 </w:t>
      </w:r>
      <w:r>
        <w:rPr>
          <w:rFonts w:ascii="Times New Roman"/>
          <w:b w:val="false"/>
          <w:i w:val="false"/>
          <w:color w:val="000000"/>
          <w:sz w:val="28"/>
        </w:rPr>
        <w:t>№ 44/318</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Құқық беруге:</w:t>
      </w:r>
      <w:r>
        <w:br/>
      </w:r>
      <w:r>
        <w:rPr>
          <w:rFonts w:ascii="Times New Roman"/>
          <w:b w:val="false"/>
          <w:i w:val="false"/>
          <w:color w:val="000000"/>
          <w:sz w:val="28"/>
        </w:rPr>
        <w:t>
      Қалалық бюджеттен бөлінетін, азаматтардың жекелеген санаттарына берілетін әлеуметтік төлемдер мынадай көлемде бекітілсін:</w:t>
      </w:r>
      <w:r>
        <w:br/>
      </w:r>
      <w:r>
        <w:rPr>
          <w:rFonts w:ascii="Times New Roman"/>
          <w:b w:val="false"/>
          <w:i w:val="false"/>
          <w:color w:val="000000"/>
          <w:sz w:val="28"/>
        </w:rPr>
        <w:t>
</w:t>
      </w:r>
      <w:r>
        <w:rPr>
          <w:rFonts w:ascii="Times New Roman"/>
          <w:b w:val="false"/>
          <w:i w:val="false"/>
          <w:color w:val="000000"/>
          <w:sz w:val="28"/>
        </w:rPr>
        <w:t>
      1) біржолғы материалдық көмек:</w:t>
      </w:r>
      <w:r>
        <w:br/>
      </w:r>
      <w:r>
        <w:rPr>
          <w:rFonts w:ascii="Times New Roman"/>
          <w:b w:val="false"/>
          <w:i w:val="false"/>
          <w:color w:val="000000"/>
          <w:sz w:val="28"/>
        </w:rPr>
        <w:t>
      аз қамтамасыз етілген отбасыларына және аса мұқтаж азаматтарға қиын жағдайлар болған кезде (отбасы мүшесі қайтыс болғанда, қатаң ауруға шалдыққанда, отбасында басқадай бақытсыз оқиғалар болғанда), қала әкімдігінің қаулысына сәйкес бір жолғы материалдық көмек көрсетіледі;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мерекелері мен атаулы күндер құрметіне біржолғы әлеуметтік көмек:</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100 000 теңге көлемінде;</w:t>
      </w:r>
      <w:r>
        <w:br/>
      </w:r>
      <w:r>
        <w:rPr>
          <w:rFonts w:ascii="Times New Roman"/>
          <w:b w:val="false"/>
          <w:i w:val="false"/>
          <w:color w:val="000000"/>
          <w:sz w:val="28"/>
        </w:rPr>
        <w:t>
      жеңілдіктері мен кепілдіктері жағынан Ұлы Отан соғысының мүгедектеріне теңестірілген адамдарға 60 000 теңге көлемінде;</w:t>
      </w:r>
      <w:r>
        <w:br/>
      </w:r>
      <w:r>
        <w:rPr>
          <w:rFonts w:ascii="Times New Roman"/>
          <w:b w:val="false"/>
          <w:i w:val="false"/>
          <w:color w:val="000000"/>
          <w:sz w:val="28"/>
        </w:rPr>
        <w:t>
      жеңілдіктері мен кепілдіктері жағынан Ұлы Отан соғысының қатысушыларына теңестірілген адамдарға 50 000 теңге көлемінде;</w:t>
      </w:r>
      <w:r>
        <w:br/>
      </w:r>
      <w:r>
        <w:rPr>
          <w:rFonts w:ascii="Times New Roman"/>
          <w:b w:val="false"/>
          <w:i w:val="false"/>
          <w:color w:val="000000"/>
          <w:sz w:val="28"/>
        </w:rPr>
        <w:t>
      Ұлы Отан соғысы ардагерлерінің қайта тұрмыс құрмаған жесірлеріне 40 000 теңге көлемінде;</w:t>
      </w:r>
      <w:r>
        <w:br/>
      </w:r>
      <w:r>
        <w:rPr>
          <w:rFonts w:ascii="Times New Roman"/>
          <w:b w:val="false"/>
          <w:i w:val="false"/>
          <w:color w:val="000000"/>
          <w:sz w:val="28"/>
        </w:rPr>
        <w:t>
      Ұлы Отан соғысы жылдары жанқиярлық еңбегі мен мінсіз әскери қызметі үшін орден, медальдарімен марапатталған және 1941 жылғы 22 маусым мен 1945 жылғы 9 мамыр аралығында 6 айдан кем емес жұмыс істегендер (қызмет еткендер) және тылдағы жанқиярлық еңбегі мен мінсіз әскери қызметі үшін орден, медальдарімен марапатталмаған адамдарға 10 000 теңге көлемінде;</w:t>
      </w:r>
      <w:r>
        <w:br/>
      </w:r>
      <w:r>
        <w:rPr>
          <w:rFonts w:ascii="Times New Roman"/>
          <w:b w:val="false"/>
          <w:i w:val="false"/>
          <w:color w:val="000000"/>
          <w:sz w:val="28"/>
        </w:rPr>
        <w:t>
      1988-1989 жылдардағы Чернобыль АЭС-індегі апаттың зардаптарын жоюға қатысқан адамдарға 20 000 теңге көлемінде;</w:t>
      </w:r>
      <w:r>
        <w:br/>
      </w:r>
      <w:r>
        <w:rPr>
          <w:rFonts w:ascii="Times New Roman"/>
          <w:b w:val="false"/>
          <w:i w:val="false"/>
          <w:color w:val="000000"/>
          <w:sz w:val="28"/>
        </w:rPr>
        <w:t>
      Ұлы Отан соғысының қатысушыларына теңестірілгендердің басқа да санаттарының (Ұлы Отан соғысы ардагерлерінің қайта тұрмыс құрмаған жесірлері мен тыл ардагерлерінен басқа) адамдарына 10 000 теңге көлемінде;</w:t>
      </w:r>
      <w:r>
        <w:br/>
      </w:r>
      <w:r>
        <w:rPr>
          <w:rFonts w:ascii="Times New Roman"/>
          <w:b w:val="false"/>
          <w:i w:val="false"/>
          <w:color w:val="000000"/>
          <w:sz w:val="28"/>
        </w:rPr>
        <w:t>
      Конституция күніне (30 тамыз):</w:t>
      </w:r>
      <w:r>
        <w:br/>
      </w:r>
      <w:r>
        <w:rPr>
          <w:rFonts w:ascii="Times New Roman"/>
          <w:b w:val="false"/>
          <w:i w:val="false"/>
          <w:color w:val="000000"/>
          <w:sz w:val="28"/>
        </w:rPr>
        <w:t>
      асыраушысынан айырылу жағдайына байланысты мемлекеттік арнаулы жәрдемақы алушыларға 2 айлық есептік көрсеткіш көлемінде;</w:t>
      </w:r>
      <w:r>
        <w:br/>
      </w:r>
      <w:r>
        <w:rPr>
          <w:rFonts w:ascii="Times New Roman"/>
          <w:b w:val="false"/>
          <w:i w:val="false"/>
          <w:color w:val="000000"/>
          <w:sz w:val="28"/>
        </w:rPr>
        <w:t>
      республикалық дәрежедегі дербес зейнеткерлерге 60 айлық есептік көрсеткіш көлемінде;</w:t>
      </w:r>
      <w:r>
        <w:br/>
      </w:r>
      <w:r>
        <w:rPr>
          <w:rFonts w:ascii="Times New Roman"/>
          <w:b w:val="false"/>
          <w:i w:val="false"/>
          <w:color w:val="000000"/>
          <w:sz w:val="28"/>
        </w:rPr>
        <w:t>
      облыстық дәрежедегі дербес зейнеткерлерге 36 айлық есептік көрсеткіш көлемінде;</w:t>
      </w:r>
      <w:r>
        <w:br/>
      </w:r>
      <w:r>
        <w:rPr>
          <w:rFonts w:ascii="Times New Roman"/>
          <w:b w:val="false"/>
          <w:i w:val="false"/>
          <w:color w:val="000000"/>
          <w:sz w:val="28"/>
        </w:rPr>
        <w:t>
      аудандар мен қалалардың Құрметті азаматтарына 10 айлық есептік көрсеткіш көлемінде;</w:t>
      </w:r>
      <w:r>
        <w:br/>
      </w:r>
      <w:r>
        <w:rPr>
          <w:rFonts w:ascii="Times New Roman"/>
          <w:b w:val="false"/>
          <w:i w:val="false"/>
          <w:color w:val="000000"/>
          <w:sz w:val="28"/>
        </w:rPr>
        <w:t>
      Дүниежүзілік мүгедектер күніне (10 қазан):</w:t>
      </w:r>
      <w:r>
        <w:br/>
      </w:r>
      <w:r>
        <w:rPr>
          <w:rFonts w:ascii="Times New Roman"/>
          <w:b w:val="false"/>
          <w:i w:val="false"/>
          <w:color w:val="000000"/>
          <w:sz w:val="28"/>
        </w:rPr>
        <w:t>
      барлық топтағы мүгедектер мен 16 жасқа дейінгі мүгедек балаларға 2 айлық есептік көрсеткіш көлемінде;</w:t>
      </w:r>
      <w:r>
        <w:br/>
      </w:r>
      <w:r>
        <w:rPr>
          <w:rFonts w:ascii="Times New Roman"/>
          <w:b w:val="false"/>
          <w:i w:val="false"/>
          <w:color w:val="000000"/>
          <w:sz w:val="28"/>
        </w:rPr>
        <w:t>
      Дүниежүзілік қарттар күніне (1 қазан):</w:t>
      </w:r>
      <w:r>
        <w:br/>
      </w:r>
      <w:r>
        <w:rPr>
          <w:rFonts w:ascii="Times New Roman"/>
          <w:b w:val="false"/>
          <w:i w:val="false"/>
          <w:color w:val="000000"/>
          <w:sz w:val="28"/>
        </w:rPr>
        <w:t>
      70 жастан асқан жалғызілікті зейнеткерлерге 2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3) жоғары оқу орындарындағы оқу ақысын төлеуге:</w:t>
      </w:r>
      <w:r>
        <w:br/>
      </w:r>
      <w:r>
        <w:rPr>
          <w:rFonts w:ascii="Times New Roman"/>
          <w:b w:val="false"/>
          <w:i w:val="false"/>
          <w:color w:val="000000"/>
          <w:sz w:val="28"/>
        </w:rPr>
        <w:t>
      Облыс әкімінің гранты негізінде білім алушы халықтың әлеуметтік тұрғыдан осал топтарына жататын студенттерге әлеуметтік көмек. Әлеуметтік көмекті төлеу тәртібі Маңғыстау облысы әкімдігінің қаулысына сәйкес жүргізіледі;</w:t>
      </w:r>
      <w:r>
        <w:br/>
      </w:r>
      <w:r>
        <w:rPr>
          <w:rFonts w:ascii="Times New Roman"/>
          <w:b w:val="false"/>
          <w:i w:val="false"/>
          <w:color w:val="000000"/>
          <w:sz w:val="28"/>
        </w:rPr>
        <w:t>
</w:t>
      </w:r>
      <w:r>
        <w:rPr>
          <w:rFonts w:ascii="Times New Roman"/>
          <w:b w:val="false"/>
          <w:i w:val="false"/>
          <w:color w:val="000000"/>
          <w:sz w:val="28"/>
        </w:rPr>
        <w:t>
      4) ай сайын 16 жасқа дейінгі үйден оқып және тәрбиеленетін бала кезден мүгедек балаларға әлеуметтік көмек 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5) ай сайынғы тұрғын үй көмегі:</w:t>
      </w:r>
      <w:r>
        <w:br/>
      </w:r>
      <w:r>
        <w:rPr>
          <w:rFonts w:ascii="Times New Roman"/>
          <w:b w:val="false"/>
          <w:i w:val="false"/>
          <w:color w:val="000000"/>
          <w:sz w:val="28"/>
        </w:rPr>
        <w:t>
      коммуналдық шығын төлемдерінің ақысы жанбасылық табыстан артық отбасыларға мұқтаждығына қарай;</w:t>
      </w:r>
      <w:r>
        <w:br/>
      </w:r>
      <w:r>
        <w:rPr>
          <w:rFonts w:ascii="Times New Roman"/>
          <w:b w:val="false"/>
          <w:i w:val="false"/>
          <w:color w:val="000000"/>
          <w:sz w:val="28"/>
        </w:rPr>
        <w:t>
      мүгедектігіне байланысты мемлекеттік әлеуметтік жәрдемақы алушыларға 1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6) ай сайынғы әлеуметтік көмек:</w:t>
      </w:r>
      <w:r>
        <w:br/>
      </w:r>
      <w:r>
        <w:rPr>
          <w:rFonts w:ascii="Times New Roman"/>
          <w:b w:val="false"/>
          <w:i w:val="false"/>
          <w:color w:val="000000"/>
          <w:sz w:val="28"/>
        </w:rPr>
        <w:t>
      мүгедектігіне байланысты мемлекеттік әлеуметтік жәрдемақы алушыларға 1 айлық есептік көрсеткіш көлемінде;</w:t>
      </w:r>
      <w:r>
        <w:br/>
      </w:r>
      <w:r>
        <w:rPr>
          <w:rFonts w:ascii="Times New Roman"/>
          <w:b w:val="false"/>
          <w:i w:val="false"/>
          <w:color w:val="000000"/>
          <w:sz w:val="28"/>
        </w:rPr>
        <w:t>
      асыраушысынан айырылу жағдайына байланысты мемлекеттік арнаулы жәрдемақы алушыларға 1 айлық есептік көрсеткіш көлемінде;</w:t>
      </w:r>
      <w:r>
        <w:br/>
      </w:r>
      <w:r>
        <w:rPr>
          <w:rFonts w:ascii="Times New Roman"/>
          <w:b w:val="false"/>
          <w:i w:val="false"/>
          <w:color w:val="000000"/>
          <w:sz w:val="28"/>
        </w:rPr>
        <w:t>
      мүгедектігіне байланысты мемлекеттік әлеуметтік жәрдемақы алушыларға 1,5 айлық есептік көрсеткіш көлемінде;</w:t>
      </w:r>
      <w:r>
        <w:br/>
      </w:r>
      <w:r>
        <w:rPr>
          <w:rFonts w:ascii="Times New Roman"/>
          <w:b w:val="false"/>
          <w:i w:val="false"/>
          <w:color w:val="000000"/>
          <w:sz w:val="28"/>
        </w:rPr>
        <w:t>
      асыраушысынан айырылу жағдайына байланысты мемлекеттік арнаулы жәрдемақы алушыларға 1,5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7) ауылдық (селолық) елді мекендерде тұрып жұмыс істейтін мемлекеттік білім беру ұйымдарының қызметкерлеріне, мемлекеттік денсаулық сақтау ұйымдарының медицина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отын сатып алуға 12 100 теңге көлемінде Қазақстан Республикасының заңнамасына сәйкес әлеуметтік көмекке;</w:t>
      </w:r>
      <w:r>
        <w:br/>
      </w:r>
      <w:r>
        <w:rPr>
          <w:rFonts w:ascii="Times New Roman"/>
          <w:b w:val="false"/>
          <w:i w:val="false"/>
          <w:color w:val="000000"/>
          <w:sz w:val="28"/>
        </w:rPr>
        <w:t>
</w:t>
      </w:r>
      <w:r>
        <w:rPr>
          <w:rFonts w:ascii="Times New Roman"/>
          <w:b w:val="false"/>
          <w:i w:val="false"/>
          <w:color w:val="000000"/>
          <w:sz w:val="28"/>
        </w:rPr>
        <w:t>
      8) ауылдық (селолық) елді мекендерде жұмыс жасайтын мемлекеттік білім беру ұйымдарының педагог қызметкерлеріне, мемлекеттік денсаулық сақтау ұйымдарының медицина және фармацевтика қызметкерлеріне, мәдениет және спорт мемлекеттік ұйымдарының қызметкерлеріне, әлеуметтік қызметкерлерге 25 пайыз жоғары жалақы (тарифтік мөлшерлеме) белгіленсін;</w:t>
      </w:r>
      <w:r>
        <w:br/>
      </w:r>
      <w:r>
        <w:rPr>
          <w:rFonts w:ascii="Times New Roman"/>
          <w:b w:val="false"/>
          <w:i w:val="false"/>
          <w:color w:val="000000"/>
          <w:sz w:val="28"/>
        </w:rPr>
        <w:t>
</w:t>
      </w:r>
      <w:r>
        <w:rPr>
          <w:rFonts w:ascii="Times New Roman"/>
          <w:b w:val="false"/>
          <w:i w:val="false"/>
          <w:color w:val="000000"/>
          <w:sz w:val="28"/>
        </w:rPr>
        <w:t>
      9)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қолдауға құқық берілсін.</w:t>
      </w:r>
      <w:r>
        <w:br/>
      </w:r>
      <w:r>
        <w:rPr>
          <w:rFonts w:ascii="Times New Roman"/>
          <w:b w:val="false"/>
          <w:i w:val="false"/>
          <w:color w:val="000000"/>
          <w:sz w:val="28"/>
        </w:rPr>
        <w:t>
      </w:t>
      </w:r>
      <w:r>
        <w:rPr>
          <w:rFonts w:ascii="Times New Roman"/>
          <w:b w:val="false"/>
          <w:i w:val="false"/>
          <w:color w:val="ff0000"/>
          <w:sz w:val="28"/>
        </w:rPr>
        <w:t xml:space="preserve">Ескерту. 3 - тармаққа өзгерту енгізілді - Жаңаөзен қалалық мәслихатының 2011.02.03 </w:t>
      </w:r>
      <w:r>
        <w:rPr>
          <w:rFonts w:ascii="Times New Roman"/>
          <w:b w:val="false"/>
          <w:i w:val="false"/>
          <w:color w:val="000000"/>
          <w:sz w:val="28"/>
        </w:rPr>
        <w:t>№ 36/271</w:t>
      </w:r>
      <w:r>
        <w:rPr>
          <w:rFonts w:ascii="Times New Roman"/>
          <w:b w:val="false"/>
          <w:i w:val="false"/>
          <w:color w:val="ff0000"/>
          <w:sz w:val="28"/>
        </w:rPr>
        <w:t xml:space="preserve"> (2011.01.01 бастап қолданысқа енгізіледі); 2011.04.12 </w:t>
      </w:r>
      <w:r>
        <w:rPr>
          <w:rFonts w:ascii="Times New Roman"/>
          <w:b w:val="false"/>
          <w:i w:val="false"/>
          <w:color w:val="000000"/>
          <w:sz w:val="28"/>
        </w:rPr>
        <w:t>№ 38/281</w:t>
      </w:r>
      <w:r>
        <w:rPr>
          <w:rFonts w:ascii="Times New Roman"/>
          <w:b w:val="false"/>
          <w:i w:val="false"/>
          <w:color w:val="ff0000"/>
          <w:sz w:val="28"/>
        </w:rPr>
        <w:t xml:space="preserve"> (2011.01.01 бастап қолданысқа енгізіледі); 2011.12.12 </w:t>
      </w:r>
      <w:r>
        <w:rPr>
          <w:rFonts w:ascii="Times New Roman"/>
          <w:b w:val="false"/>
          <w:i w:val="false"/>
          <w:color w:val="000000"/>
          <w:sz w:val="28"/>
        </w:rPr>
        <w:t>№ 47/332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Жергілікті атқарушы органның резерв қоры 5 000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4 - қосымшаға сәйкес бюджеттік бағдарламаларға бөлінген, бюджеттік инвестициялық жобаларды (бағдарламаларды) іске асыруға бағытталған 2011 жылға арналған қалалық бюджеттің бюджеттік даму бағдарламасының тізбесі бекітілсін.</w:t>
      </w:r>
      <w:r>
        <w:br/>
      </w:r>
      <w:r>
        <w:rPr>
          <w:rFonts w:ascii="Times New Roman"/>
          <w:b w:val="false"/>
          <w:i w:val="false"/>
          <w:color w:val="000000"/>
          <w:sz w:val="28"/>
        </w:rPr>
        <w:t>
</w:t>
      </w:r>
      <w:r>
        <w:rPr>
          <w:rFonts w:ascii="Times New Roman"/>
          <w:b w:val="false"/>
          <w:i w:val="false"/>
          <w:color w:val="000000"/>
          <w:sz w:val="28"/>
        </w:rPr>
        <w:t>
      6. 5 - қосымшаға сәйкес 2011 жылғы қалалық бюджеттің атқарылу процесінде секвестерге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7. 6 - қосымшаға сәйкес 2011 жылға арналған әрбір ауылдың (селоның), ауылдық (селолық) округтің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8. Осы шешім 2011 жылдың 1 қаңтарынан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Сессия төрағасы                         Ж. Күмісбаев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М. Сарыев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Н. Ғұмарова</w:t>
      </w:r>
      <w:r>
        <w:br/>
      </w:r>
      <w:r>
        <w:rPr>
          <w:rFonts w:ascii="Times New Roman"/>
          <w:b w:val="false"/>
          <w:i w:val="false"/>
          <w:color w:val="000000"/>
          <w:sz w:val="28"/>
        </w:rPr>
        <w:t>
      22 желтоқсан 2010 жыл</w:t>
      </w:r>
    </w:p>
    <w:bookmarkStart w:name="z31" w:id="1"/>
    <w:p>
      <w:pPr>
        <w:spacing w:after="0"/>
        <w:ind w:left="0"/>
        <w:jc w:val="both"/>
      </w:pPr>
      <w:r>
        <w:rPr>
          <w:rFonts w:ascii="Times New Roman"/>
          <w:b w:val="false"/>
          <w:i w:val="false"/>
          <w:color w:val="000000"/>
          <w:sz w:val="28"/>
        </w:rPr>
        <w:t>
Қалалық мәслихаттың 2011 жылғы</w:t>
      </w:r>
      <w:r>
        <w:br/>
      </w:r>
      <w:r>
        <w:rPr>
          <w:rFonts w:ascii="Times New Roman"/>
          <w:b w:val="false"/>
          <w:i w:val="false"/>
          <w:color w:val="000000"/>
          <w:sz w:val="28"/>
        </w:rPr>
        <w:t>
12 сәуірдегі № 38/281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2011 жылға арналған қалалық бюджет</w:t>
      </w:r>
    </w:p>
    <w:p>
      <w:pPr>
        <w:spacing w:after="0"/>
        <w:ind w:left="0"/>
        <w:jc w:val="both"/>
      </w:pPr>
      <w:r>
        <w:rPr>
          <w:rFonts w:ascii="Times New Roman"/>
          <w:b w:val="false"/>
          <w:i w:val="false"/>
          <w:color w:val="ff0000"/>
          <w:sz w:val="28"/>
        </w:rPr>
        <w:t xml:space="preserve">      Ескерту. 1 - қосымша жаңа редакцияда - Жаңаөзен қалалық мәслихатының 2011.09.23 </w:t>
      </w:r>
      <w:r>
        <w:rPr>
          <w:rFonts w:ascii="Times New Roman"/>
          <w:b w:val="false"/>
          <w:i w:val="false"/>
          <w:color w:val="ff0000"/>
          <w:sz w:val="28"/>
        </w:rPr>
        <w:t>№ 44/318</w:t>
      </w:r>
      <w:r>
        <w:rPr>
          <w:rFonts w:ascii="Times New Roman"/>
          <w:b w:val="false"/>
          <w:i w:val="false"/>
          <w:color w:val="ff0000"/>
          <w:sz w:val="28"/>
        </w:rPr>
        <w:t xml:space="preserve"> (2011.01.01 бастап қолданысқа енгізіледі); 2011.11.04 </w:t>
      </w:r>
      <w:r>
        <w:rPr>
          <w:rFonts w:ascii="Times New Roman"/>
          <w:b w:val="false"/>
          <w:i w:val="false"/>
          <w:color w:val="ff0000"/>
          <w:sz w:val="28"/>
        </w:rPr>
        <w:t>№ 45/323</w:t>
      </w:r>
      <w:r>
        <w:rPr>
          <w:rFonts w:ascii="Times New Roman"/>
          <w:b w:val="false"/>
          <w:i w:val="false"/>
          <w:color w:val="ff0000"/>
          <w:sz w:val="28"/>
        </w:rPr>
        <w:t xml:space="preserve"> (2011.01.01 бастап қолданысқа енгізіледі); 2011.12.12 </w:t>
      </w:r>
      <w:r>
        <w:rPr>
          <w:rFonts w:ascii="Times New Roman"/>
          <w:b w:val="false"/>
          <w:i w:val="false"/>
          <w:color w:val="ff0000"/>
          <w:sz w:val="28"/>
        </w:rPr>
        <w:t>№ 47/332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806"/>
        <w:gridCol w:w="1106"/>
        <w:gridCol w:w="7725"/>
        <w:gridCol w:w="2264"/>
      </w:tblGrid>
      <w:tr>
        <w:trPr>
          <w:trHeight w:val="6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14 973 018</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8 346 190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3 823 876</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3 823 876</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3 099 947</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3 099 947</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973 980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785 243</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22 713</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165 986</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425 137</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11 577</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389 566</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102 538</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62 721</w:t>
            </w:r>
          </w:p>
        </w:tc>
      </w:tr>
      <w:tr>
        <w:trPr>
          <w:trHeight w:val="15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62 721</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180 560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120 026</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120 026</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60 534</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60 534</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6 343 730</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6 343 730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6 343 730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284"/>
        <w:gridCol w:w="934"/>
        <w:gridCol w:w="7265"/>
        <w:gridCol w:w="2359"/>
      </w:tblGrid>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15 120 699</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225 859</w:t>
            </w:r>
          </w:p>
        </w:tc>
      </w:tr>
      <w:tr>
        <w:trPr>
          <w:trHeight w:val="3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16 024</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108 165</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98 430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22 074</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22 074</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22 074</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39 876</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15 587</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10 421</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17 356</w:t>
            </w:r>
          </w:p>
        </w:tc>
      </w:tr>
      <w:tr>
        <w:trPr>
          <w:trHeight w:val="12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16 457</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w:t>
            </w:r>
          </w:p>
        </w:tc>
      </w:tr>
      <w:tr>
        <w:trPr>
          <w:trHeight w:val="3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31 448</w:t>
            </w:r>
          </w:p>
        </w:tc>
      </w:tr>
      <w:tr>
        <w:trPr>
          <w:trHeight w:val="6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5 677 285</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72 389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72 389</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72 273</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50 897</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50 897</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50 872</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4 262 410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643 042</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2 899 849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142 856</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26 623</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480 263</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12 701</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6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1 291 589</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1 291 589</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596 539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561 312</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296 884</w:t>
            </w:r>
          </w:p>
        </w:tc>
      </w:tr>
      <w:tr>
        <w:trPr>
          <w:trHeight w:val="12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27 884</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127 729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14 807</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9 372</w:t>
            </w:r>
          </w:p>
        </w:tc>
      </w:tr>
      <w:tr>
        <w:trPr>
          <w:trHeight w:val="9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15 532</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13 333</w:t>
            </w:r>
          </w:p>
        </w:tc>
      </w:tr>
      <w:tr>
        <w:trPr>
          <w:trHeight w:val="3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3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33 227</w:t>
            </w:r>
          </w:p>
        </w:tc>
      </w:tr>
      <w:tr>
        <w:trPr>
          <w:trHeight w:val="9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29 571</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3 244 100</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60 724</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60 724</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1 024 285</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750 808</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273 477</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340 488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282 276</w:t>
            </w:r>
          </w:p>
        </w:tc>
      </w:tr>
      <w:tr>
        <w:trPr>
          <w:trHeight w:val="9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58 212</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1 006 156</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360 455</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645 701</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33 066</w:t>
            </w:r>
          </w:p>
        </w:tc>
      </w:tr>
      <w:tr>
        <w:trPr>
          <w:trHeight w:val="6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33 066</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20 191</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19 033</w:t>
            </w:r>
          </w:p>
        </w:tc>
      </w:tr>
      <w:tr>
        <w:trPr>
          <w:trHeight w:val="6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19 033</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8 737</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760 348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40 696</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275 497</w:t>
            </w:r>
          </w:p>
        </w:tc>
      </w:tr>
      <w:tr>
        <w:trPr>
          <w:trHeight w:val="3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444 079</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256 372</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111 636</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111 636</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14 091</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8 125</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27 258</w:t>
            </w:r>
          </w:p>
        </w:tc>
      </w:tr>
      <w:tr>
        <w:trPr>
          <w:trHeight w:val="3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37 699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9 107</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8 208</w:t>
            </w:r>
          </w:p>
        </w:tc>
      </w:tr>
      <w:tr>
        <w:trPr>
          <w:trHeight w:val="3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49 035</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7 546</w:t>
            </w:r>
          </w:p>
        </w:tc>
      </w:tr>
      <w:tr>
        <w:trPr>
          <w:trHeight w:val="6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4 197 243</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4 197 243</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4 197 243</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8 538</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9 715</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8 816</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23 567</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16 235</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7 332</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614 800</w:t>
            </w:r>
          </w:p>
        </w:tc>
      </w:tr>
      <w:tr>
        <w:trPr>
          <w:trHeight w:val="6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614 800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567 982</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72 933</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8 044</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7 145</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34 934</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34 934</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9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15 497</w:t>
            </w:r>
          </w:p>
        </w:tc>
      </w:tr>
      <w:tr>
        <w:trPr>
          <w:trHeight w:val="10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10 914</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3 684</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148 153</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148 153</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148 153</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57 381</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57 381</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57 381</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57 381</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57 381</w:t>
            </w:r>
          </w:p>
        </w:tc>
      </w:tr>
      <w:tr>
        <w:trPr>
          <w:trHeight w:val="3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-205 062</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205 062</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21 782</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21 782</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21 782</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067"/>
        <w:gridCol w:w="1127"/>
        <w:gridCol w:w="7224"/>
        <w:gridCol w:w="2276"/>
      </w:tblGrid>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15 121 339</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226 726</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22 724</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16 024</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108 165</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98 430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22 074</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22 074</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22 074</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16 144</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16 144</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40 263</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15 587</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10 421</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17 356</w:t>
            </w:r>
          </w:p>
        </w:tc>
      </w:tr>
      <w:tr>
        <w:trPr>
          <w:trHeight w:val="11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16 457</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31 448</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31 448</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31 448</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5 687 151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72 389</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72 389</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72 273</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50 897</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50 897</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50 872</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4 272 276</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643 042</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2 909 504</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142 856</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26 623</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480 263</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12 701</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1 291 589</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1 291 589</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611 371</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576 135</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311 707</w:t>
            </w:r>
          </w:p>
        </w:tc>
      </w:tr>
      <w:tr>
        <w:trPr>
          <w:trHeight w:val="11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27 884</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46 110</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127 729</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14 807</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9 372</w:t>
            </w:r>
          </w:p>
        </w:tc>
      </w:tr>
      <w:tr>
        <w:trPr>
          <w:trHeight w:val="11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15 532</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13 333</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2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33 236</w:t>
            </w:r>
          </w:p>
        </w:tc>
      </w:tr>
      <w:tr>
        <w:trPr>
          <w:trHeight w:val="8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29 571</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3 268 426</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1 024 285</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750 808</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273 477</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366 675</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308 463</w:t>
            </w:r>
          </w:p>
        </w:tc>
      </w:tr>
      <w:tr>
        <w:trPr>
          <w:trHeight w:val="11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58 212</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1 006 401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360 700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645 701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33 066</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33 066</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19 033</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19 033</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8 737</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757 466</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275 499</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446 118</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258 013</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111 636</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111 636</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14 091</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8 125</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27 258</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27 258</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37 896</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15 240</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22 656</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9 107</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8 208</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50 472</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20 325</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29 248</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4 197 243</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4 197 243</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4 197 243</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22 804</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8 538</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9 715</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8 816</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17 969</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13 962</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7 332</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585 701</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585 701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538 883</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46 818</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48 766</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8 056</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8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16 211</w:t>
            </w:r>
          </w:p>
        </w:tc>
      </w:tr>
      <w:tr>
        <w:trPr>
          <w:trHeight w:val="9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11 618</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148 153</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148 153</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148 153</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57 381</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57 381</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57 381</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-205 702</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205 702</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21 142</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21 142</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21 142</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226 844</w:t>
            </w:r>
          </w:p>
        </w:tc>
      </w:tr>
    </w:tbl>
    <w:bookmarkStart w:name="z32" w:id="2"/>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22 желтоқсанда № 34/252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031"/>
        <w:gridCol w:w="1031"/>
        <w:gridCol w:w="7362"/>
        <w:gridCol w:w="2326"/>
      </w:tblGrid>
      <w:tr>
        <w:trPr>
          <w:trHeight w:val="6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6 864 690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6 780 938</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3 503 915</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3 503 915</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2 163 190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2 163 190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587 323</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403 990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28 818</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154 445</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488 160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26 029</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437 166</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21 673</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79 812</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r>
      <w:tr>
        <w:trPr>
          <w:trHeight w:val="3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r>
      <w:tr>
        <w:trPr>
          <w:trHeight w:val="15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65 499</w:t>
            </w:r>
          </w:p>
        </w:tc>
      </w:tr>
      <w:tr>
        <w:trPr>
          <w:trHeight w:val="18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65 499</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7 549</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7 549</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6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6 864 690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190 307</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16 801</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16 801</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85 394</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85 394</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23 052</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23 052</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23 052</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17 020</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17 020</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28 486</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17 161</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11 325</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19 554</w:t>
            </w:r>
          </w:p>
        </w:tc>
      </w:tr>
      <w:tr>
        <w:trPr>
          <w:trHeight w:val="12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19 554</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p>
        </w:tc>
      </w:tr>
      <w:tr>
        <w:trPr>
          <w:trHeight w:val="3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33 904</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33 904</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33 904</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4 264 029</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80 398</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80 398</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80 398</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53 204</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53 204</w:t>
            </w:r>
          </w:p>
        </w:tc>
      </w:tr>
      <w:tr>
        <w:trPr>
          <w:trHeight w:val="3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53 204</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4 130 427</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580 760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3 352 694</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133 104</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29 843</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34 026</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580 767</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542 227</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275 068</w:t>
            </w:r>
          </w:p>
        </w:tc>
      </w:tr>
      <w:tr>
        <w:trPr>
          <w:trHeight w:val="132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40 157</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52 375</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118 547</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16 655</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w:t>
            </w:r>
          </w:p>
        </w:tc>
      </w:tr>
      <w:tr>
        <w:trPr>
          <w:trHeight w:val="12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18 775</w:t>
            </w:r>
          </w:p>
        </w:tc>
      </w:tr>
      <w:tr>
        <w:trPr>
          <w:trHeight w:val="3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130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6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36 340</w:t>
            </w:r>
          </w:p>
        </w:tc>
      </w:tr>
      <w:tr>
        <w:trPr>
          <w:trHeight w:val="9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34 892</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1 430 077</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895 394</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895 394</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44 379</w:t>
            </w:r>
          </w:p>
        </w:tc>
      </w:tr>
      <w:tr>
        <w:trPr>
          <w:trHeight w:val="6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44 379</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4 419</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28 875</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11 085</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25 804</w:t>
            </w:r>
          </w:p>
        </w:tc>
      </w:tr>
      <w:tr>
        <w:trPr>
          <w:trHeight w:val="6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25 804</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12 914</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10 264</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464 500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36 294</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219 222</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208 338</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219 593</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96 026</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96 026</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11 757</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4 204</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26 534</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26 534</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24 888</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12 298</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12 590</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w:t>
            </w:r>
          </w:p>
        </w:tc>
      </w:tr>
      <w:tr>
        <w:trPr>
          <w:trHeight w:val="3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43 362</w:t>
            </w:r>
          </w:p>
        </w:tc>
      </w:tr>
      <w:tr>
        <w:trPr>
          <w:trHeight w:val="9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22 905</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20 457</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7 460</w:t>
            </w:r>
          </w:p>
        </w:tc>
      </w:tr>
      <w:tr>
        <w:trPr>
          <w:trHeight w:val="6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7 460</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17 364</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10 060</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18 382</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10 929</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10 929</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w:t>
            </w:r>
          </w:p>
        </w:tc>
      </w:tr>
      <w:tr>
        <w:trPr>
          <w:trHeight w:val="6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51 112</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51 112</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51 112</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50 425</w:t>
            </w:r>
          </w:p>
        </w:tc>
      </w:tr>
      <w:tr>
        <w:trPr>
          <w:trHeight w:val="3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27 751</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18 805</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12 674</w:t>
            </w:r>
          </w:p>
        </w:tc>
      </w:tr>
      <w:tr>
        <w:trPr>
          <w:trHeight w:val="100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12 674</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3" w:id="3"/>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22 желтоқсанда № 34/252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2013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032"/>
        <w:gridCol w:w="1072"/>
        <w:gridCol w:w="7256"/>
        <w:gridCol w:w="2389"/>
      </w:tblGrid>
      <w:tr>
        <w:trPr>
          <w:trHeight w:val="6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7 076 544</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6 986 931</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3 530 938</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3 530 938</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2 264 192</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2 264 192</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628 433</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432 272</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30 834</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165 251</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522 332</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27 849</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467 767</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23 193</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41 036</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41 036</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85 398</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7 237</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7 237</w:t>
            </w:r>
          </w:p>
        </w:tc>
      </w:tr>
      <w:tr>
        <w:trPr>
          <w:trHeight w:val="15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70 084</w:t>
            </w:r>
          </w:p>
        </w:tc>
      </w:tr>
      <w:tr>
        <w:trPr>
          <w:trHeight w:val="18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70 084</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8 077</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8 077</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6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7 076 544</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17 068</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17 068</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88 772</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88 772</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23 955</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23 955</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23 955</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17 668</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17 668</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17 668</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29 034</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17 662</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11 372</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19 937</w:t>
            </w:r>
          </w:p>
        </w:tc>
      </w:tr>
      <w:tr>
        <w:trPr>
          <w:trHeight w:val="12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19 937</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3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36 277</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36 277</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36 277</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4 344 058</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82 020</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82 020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82 020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55 017</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55 017</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55 016</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4 207 022</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596 930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3 408 360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134 900</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30 764</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36 068</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613 474</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573 832</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291 572</w:t>
            </w:r>
          </w:p>
        </w:tc>
      </w:tr>
      <w:tr>
        <w:trPr>
          <w:trHeight w:val="12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42 566</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55 518</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125 660</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16 725</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10 193</w:t>
            </w:r>
          </w:p>
        </w:tc>
      </w:tr>
      <w:tr>
        <w:trPr>
          <w:trHeight w:val="12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19 902</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2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37 242</w:t>
            </w:r>
          </w:p>
        </w:tc>
      </w:tr>
      <w:tr>
        <w:trPr>
          <w:trHeight w:val="9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35 707</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1 505 546</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923 027</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923 027</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47 742</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47 742</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31 092</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12 065</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27 069</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27 069</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13 622</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507 708</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38 473</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232 375</w:t>
            </w:r>
          </w:p>
        </w:tc>
      </w:tr>
      <w:tr>
        <w:trPr>
          <w:trHeight w:val="3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236 176</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227 757</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12 441</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26 968</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26 968</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26 381</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9 878</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9 878</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45 304</w:t>
            </w:r>
          </w:p>
        </w:tc>
      </w:tr>
      <w:tr>
        <w:trPr>
          <w:trHeight w:val="9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23 972</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6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17 972</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10 409</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10 409</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19 003</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11 282</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11 282</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54 690</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52 080</w:t>
            </w:r>
          </w:p>
        </w:tc>
      </w:tr>
      <w:tr>
        <w:trPr>
          <w:trHeight w:val="3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29 005</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9 212</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19 793</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13 075</w:t>
            </w:r>
          </w:p>
        </w:tc>
      </w:tr>
      <w:tr>
        <w:trPr>
          <w:trHeight w:val="9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13 075</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4" w:id="4"/>
    <w:p>
      <w:pPr>
        <w:spacing w:after="0"/>
        <w:ind w:left="0"/>
        <w:jc w:val="both"/>
      </w:pPr>
      <w:r>
        <w:rPr>
          <w:rFonts w:ascii="Times New Roman"/>
          <w:b w:val="false"/>
          <w:i w:val="false"/>
          <w:color w:val="000000"/>
          <w:sz w:val="28"/>
        </w:rPr>
        <w:t>
Қалалық мәслихаттың 2011 жылғы</w:t>
      </w:r>
      <w:r>
        <w:br/>
      </w:r>
      <w:r>
        <w:rPr>
          <w:rFonts w:ascii="Times New Roman"/>
          <w:b w:val="false"/>
          <w:i w:val="false"/>
          <w:color w:val="000000"/>
          <w:sz w:val="28"/>
        </w:rPr>
        <w:t>
03 ақпанда № 36/271 шешіміне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ff0000"/>
          <w:sz w:val="28"/>
        </w:rPr>
        <w:t xml:space="preserve">      Ескерту. 4 - қосымша жаңа редакцияда - Жаңаөзен қалалық мәслихатының 2011.04.12 </w:t>
      </w:r>
      <w:r>
        <w:rPr>
          <w:rFonts w:ascii="Times New Roman"/>
          <w:b w:val="false"/>
          <w:i w:val="false"/>
          <w:color w:val="ff0000"/>
          <w:sz w:val="28"/>
        </w:rPr>
        <w:t>№ 38/281</w:t>
      </w:r>
      <w:r>
        <w:rPr>
          <w:rFonts w:ascii="Times New Roman"/>
          <w:b w:val="false"/>
          <w:i w:val="false"/>
          <w:color w:val="ff0000"/>
          <w:sz w:val="28"/>
        </w:rPr>
        <w:t> (2011 жылғы 1 қаңтардан бастап қолданысқа енгізіледі) Шешімімен.</w:t>
      </w:r>
    </w:p>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2011 жылға арналған қалалық бюджеттің бюджеттік даму бағдарламасының және заңды тұлғалардың жарғылық капиталын қалыптастыру немесе ұлғайтудың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228"/>
        <w:gridCol w:w="722"/>
        <w:gridCol w:w="9888"/>
      </w:tblGrid>
      <w:tr>
        <w:trPr>
          <w:trHeight w:val="7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(бағдарламалар)</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9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қалыптастыру немесе ұлғайту</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35" w:id="5"/>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22 желтоқсанда № 34/252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2011 жылғы қалалық бюджеттік атқарылу процесінде секвестерге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004"/>
        <w:gridCol w:w="788"/>
        <w:gridCol w:w="9752"/>
      </w:tblGrid>
      <w:tr>
        <w:trPr>
          <w:trHeight w:val="58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6" w:id="6"/>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22 желтоқсанда № 34/252 шешіміне</w:t>
      </w:r>
      <w:r>
        <w:br/>
      </w:r>
      <w:r>
        <w:rPr>
          <w:rFonts w:ascii="Times New Roman"/>
          <w:b w:val="false"/>
          <w:i w:val="false"/>
          <w:color w:val="000000"/>
          <w:sz w:val="28"/>
        </w:rPr>
        <w:t>
6 қосымша</w:t>
      </w:r>
    </w:p>
    <w:bookmarkEnd w:id="6"/>
    <w:p>
      <w:pPr>
        <w:spacing w:after="0"/>
        <w:ind w:left="0"/>
        <w:jc w:val="left"/>
      </w:pPr>
      <w:r>
        <w:rPr>
          <w:rFonts w:ascii="Times New Roman"/>
          <w:b/>
          <w:i w:val="false"/>
          <w:color w:val="000000"/>
        </w:rPr>
        <w:t xml:space="preserve"> 2011 жылға арналған әрбір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175"/>
        <w:gridCol w:w="689"/>
        <w:gridCol w:w="9841"/>
      </w:tblGrid>
      <w:tr>
        <w:trPr>
          <w:trHeight w:val="73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6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67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7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7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6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