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f5ac" w14:textId="687f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2010 жылғы 13 желтоқсандағы № 29/331 шешімі. Маңғыстау обласының Әділет департаментінде 2010 жылғы 24 желтоқсанда № 2091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2010 жылғы 29 қарашадағы № 357-IV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Қазақстан Республикасының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облыстық бюджет 1, 2 және 3 қосымшаларға сәйкес мынадай көлемде бекітілсін, оның ішінде 2011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72 191 886 мың теңге, оның ішінде:</w:t>
      </w:r>
      <w:r>
        <w:br/>
      </w:r>
      <w:r>
        <w:rPr>
          <w:rFonts w:ascii="Times New Roman"/>
          <w:b w:val="false"/>
          <w:i w:val="false"/>
          <w:color w:val="000000"/>
          <w:sz w:val="28"/>
        </w:rPr>
        <w:t>
      салықтық түсімдер бойынша – 36 092 999 мың теңге;</w:t>
      </w:r>
      <w:r>
        <w:br/>
      </w:r>
      <w:r>
        <w:rPr>
          <w:rFonts w:ascii="Times New Roman"/>
          <w:b w:val="false"/>
          <w:i w:val="false"/>
          <w:color w:val="000000"/>
          <w:sz w:val="28"/>
        </w:rPr>
        <w:t>
      салықтық емес түсімдер бойынша – 2 320 488 мың теңге;</w:t>
      </w:r>
      <w:r>
        <w:br/>
      </w:r>
      <w:r>
        <w:rPr>
          <w:rFonts w:ascii="Times New Roman"/>
          <w:b w:val="false"/>
          <w:i w:val="false"/>
          <w:color w:val="000000"/>
          <w:sz w:val="28"/>
        </w:rPr>
        <w:t>
      негізгі капиталды сатудан түсетін түсімдер – 1 977 мың теңге;</w:t>
      </w:r>
      <w:r>
        <w:br/>
      </w:r>
      <w:r>
        <w:rPr>
          <w:rFonts w:ascii="Times New Roman"/>
          <w:b w:val="false"/>
          <w:i w:val="false"/>
          <w:color w:val="000000"/>
          <w:sz w:val="28"/>
        </w:rPr>
        <w:t>
      трансферттердің түсімдері бойынша – 33 776 402 мың теңге;</w:t>
      </w:r>
      <w:r>
        <w:br/>
      </w:r>
      <w:r>
        <w:rPr>
          <w:rFonts w:ascii="Times New Roman"/>
          <w:b w:val="false"/>
          <w:i w:val="false"/>
          <w:color w:val="000000"/>
          <w:sz w:val="28"/>
        </w:rPr>
        <w:t>
</w:t>
      </w:r>
      <w:r>
        <w:rPr>
          <w:rFonts w:ascii="Times New Roman"/>
          <w:b w:val="false"/>
          <w:i w:val="false"/>
          <w:color w:val="000000"/>
          <w:sz w:val="28"/>
        </w:rPr>
        <w:t>
      2) шығындар – 71 685 234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3 078 560 мың теңге, оның ішінде:</w:t>
      </w:r>
      <w:r>
        <w:br/>
      </w:r>
      <w:r>
        <w:rPr>
          <w:rFonts w:ascii="Times New Roman"/>
          <w:b w:val="false"/>
          <w:i w:val="false"/>
          <w:color w:val="000000"/>
          <w:sz w:val="28"/>
        </w:rPr>
        <w:t>
      бюджеттік кредиттер – 3 772 329 мың теңге;</w:t>
      </w:r>
      <w:r>
        <w:br/>
      </w:r>
      <w:r>
        <w:rPr>
          <w:rFonts w:ascii="Times New Roman"/>
          <w:b w:val="false"/>
          <w:i w:val="false"/>
          <w:color w:val="000000"/>
          <w:sz w:val="28"/>
        </w:rPr>
        <w:t>
      бюджеттік кредиттерді өтеу – 693 769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1 183 394 мың теңге, оның ішінде:</w:t>
      </w:r>
      <w:r>
        <w:br/>
      </w:r>
      <w:r>
        <w:rPr>
          <w:rFonts w:ascii="Times New Roman"/>
          <w:b w:val="false"/>
          <w:i w:val="false"/>
          <w:color w:val="000000"/>
          <w:sz w:val="28"/>
        </w:rPr>
        <w:t>
      қаржы активтерін сатып алу – 1 184 659 мың теңге;</w:t>
      </w:r>
      <w:r>
        <w:br/>
      </w:r>
      <w:r>
        <w:rPr>
          <w:rFonts w:ascii="Times New Roman"/>
          <w:b w:val="false"/>
          <w:i w:val="false"/>
          <w:color w:val="000000"/>
          <w:sz w:val="28"/>
        </w:rPr>
        <w:t>
      мемлекеттің қаржы активтерін сатудан түсетін түсімдер – 1 265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3 755 302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3 755 302 мың теңге.</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өзгерту енгізілді - Маңғыстау облыстық мәслихатының 2011.01.28 </w:t>
      </w:r>
      <w:r>
        <w:rPr>
          <w:rFonts w:ascii="Times New Roman"/>
          <w:b w:val="false"/>
          <w:i w:val="false"/>
          <w:color w:val="000000"/>
          <w:sz w:val="28"/>
        </w:rPr>
        <w:t>№ 30/367</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2011.04.06 </w:t>
      </w:r>
      <w:r>
        <w:rPr>
          <w:rFonts w:ascii="Times New Roman"/>
          <w:b w:val="false"/>
          <w:i w:val="false"/>
          <w:color w:val="000000"/>
          <w:sz w:val="28"/>
        </w:rPr>
        <w:t>№ 37/371</w:t>
      </w:r>
      <w:r>
        <w:rPr>
          <w:rFonts w:ascii="Times New Roman"/>
          <w:b w:val="false"/>
          <w:i w:val="false"/>
          <w:color w:val="ff0000"/>
          <w:sz w:val="28"/>
        </w:rPr>
        <w:t xml:space="preserve"> (2011.01.01 бастап қолданысқа енгізіледі); 2011.07.26 </w:t>
      </w:r>
      <w:r>
        <w:rPr>
          <w:rFonts w:ascii="Times New Roman"/>
          <w:b w:val="false"/>
          <w:i w:val="false"/>
          <w:color w:val="000000"/>
          <w:sz w:val="28"/>
        </w:rPr>
        <w:t>№ 35/403</w:t>
      </w:r>
      <w:r>
        <w:rPr>
          <w:rFonts w:ascii="Times New Roman"/>
          <w:b w:val="false"/>
          <w:i w:val="false"/>
          <w:color w:val="ff0000"/>
          <w:sz w:val="28"/>
        </w:rPr>
        <w:t xml:space="preserve"> (2011.01.01 бастап қолданысқа енгізіледі); 2011.08.31 </w:t>
      </w:r>
      <w:r>
        <w:rPr>
          <w:rFonts w:ascii="Times New Roman"/>
          <w:b w:val="false"/>
          <w:i w:val="false"/>
          <w:color w:val="000000"/>
          <w:sz w:val="28"/>
        </w:rPr>
        <w:t>№ 36/410</w:t>
      </w:r>
      <w:r>
        <w:rPr>
          <w:rFonts w:ascii="Times New Roman"/>
          <w:b w:val="false"/>
          <w:i w:val="false"/>
          <w:color w:val="ff0000"/>
          <w:sz w:val="28"/>
        </w:rPr>
        <w:t xml:space="preserve"> (2011.01.01 бастап қолданысқа енгізіледі); 2011.10.27 </w:t>
      </w:r>
      <w:r>
        <w:rPr>
          <w:rFonts w:ascii="Times New Roman"/>
          <w:b w:val="false"/>
          <w:i w:val="false"/>
          <w:color w:val="000000"/>
          <w:sz w:val="28"/>
        </w:rPr>
        <w:t>№ 38/444</w:t>
      </w:r>
      <w:r>
        <w:rPr>
          <w:rFonts w:ascii="Times New Roman"/>
          <w:b w:val="false"/>
          <w:i w:val="false"/>
          <w:color w:val="ff0000"/>
          <w:sz w:val="28"/>
        </w:rPr>
        <w:t xml:space="preserve"> (2011.01.01 бастап қолданысқа енгізіледі); 2011.12.06 </w:t>
      </w:r>
      <w:r>
        <w:rPr>
          <w:rFonts w:ascii="Times New Roman"/>
          <w:b w:val="false"/>
          <w:i w:val="false"/>
          <w:color w:val="000000"/>
          <w:sz w:val="28"/>
        </w:rPr>
        <w:t>№ 39/449</w:t>
      </w:r>
      <w:r>
        <w:rPr>
          <w:rFonts w:ascii="Times New Roman"/>
          <w:b w:val="false"/>
          <w:i w:val="false"/>
          <w:color w:val="ff0000"/>
          <w:sz w:val="28"/>
        </w:rPr>
        <w:t xml:space="preserve"> (2011.01.01 бастап қолданысқа енгізіледі)Шешімдерімен.</w:t>
      </w:r>
      <w:r>
        <w:br/>
      </w:r>
      <w:r>
        <w:rPr>
          <w:rFonts w:ascii="Times New Roman"/>
          <w:b w:val="false"/>
          <w:i w:val="false"/>
          <w:color w:val="000000"/>
          <w:sz w:val="28"/>
        </w:rPr>
        <w:t>
</w:t>
      </w:r>
      <w:r>
        <w:rPr>
          <w:rFonts w:ascii="Times New Roman"/>
          <w:b w:val="false"/>
          <w:i w:val="false"/>
          <w:color w:val="000000"/>
          <w:sz w:val="28"/>
        </w:rPr>
        <w:t>
      2. 2011 жылға қалалар мен аудандардың бюджеттеріне кірістерді бөлу нормативтері мына көлемде белгіленсін:</w:t>
      </w:r>
      <w:r>
        <w:br/>
      </w:r>
      <w:r>
        <w:rPr>
          <w:rFonts w:ascii="Times New Roman"/>
          <w:b w:val="false"/>
          <w:i w:val="false"/>
          <w:color w:val="000000"/>
          <w:sz w:val="28"/>
        </w:rPr>
        <w:t>
</w:t>
      </w:r>
      <w:r>
        <w:rPr>
          <w:rFonts w:ascii="Times New Roman"/>
          <w:b w:val="false"/>
          <w:i w:val="false"/>
          <w:color w:val="000000"/>
          <w:sz w:val="28"/>
        </w:rPr>
        <w:t xml:space="preserve">
      1) Төлем көзінен ұсталатын кірістен алынатын жеке табыс салығы: </w:t>
      </w:r>
      <w:r>
        <w:br/>
      </w:r>
      <w:r>
        <w:rPr>
          <w:rFonts w:ascii="Times New Roman"/>
          <w:b w:val="false"/>
          <w:i w:val="false"/>
          <w:color w:val="000000"/>
          <w:sz w:val="28"/>
        </w:rPr>
        <w:t>
      Бейнеу ауданына – 100,0 пайыз;</w:t>
      </w:r>
      <w:r>
        <w:br/>
      </w:r>
      <w:r>
        <w:rPr>
          <w:rFonts w:ascii="Times New Roman"/>
          <w:b w:val="false"/>
          <w:i w:val="false"/>
          <w:color w:val="000000"/>
          <w:sz w:val="28"/>
        </w:rPr>
        <w:t>
      Қарақия ауданына – 62,1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99,8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6,8 пайыз;</w:t>
      </w:r>
      <w:r>
        <w:br/>
      </w:r>
      <w:r>
        <w:rPr>
          <w:rFonts w:ascii="Times New Roman"/>
          <w:b w:val="false"/>
          <w:i w:val="false"/>
          <w:color w:val="000000"/>
          <w:sz w:val="28"/>
        </w:rPr>
        <w:t>
      Жаңаөзен қаласына – 60,8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0 пайыз;</w:t>
      </w:r>
      <w:r>
        <w:br/>
      </w:r>
      <w:r>
        <w:rPr>
          <w:rFonts w:ascii="Times New Roman"/>
          <w:b w:val="false"/>
          <w:i w:val="false"/>
          <w:color w:val="000000"/>
          <w:sz w:val="28"/>
        </w:rPr>
        <w:t xml:space="preserve">
      Түпқараған ауданына – 0 пайыз; </w:t>
      </w:r>
      <w:r>
        <w:br/>
      </w:r>
      <w:r>
        <w:rPr>
          <w:rFonts w:ascii="Times New Roman"/>
          <w:b w:val="false"/>
          <w:i w:val="false"/>
          <w:color w:val="000000"/>
          <w:sz w:val="28"/>
        </w:rPr>
        <w:t>
      Ақтау қаласына – 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61,4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5) шетел азаматтарының кірістерінен төлем көзінен ұсталмайтын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6) әлеуметтік салық:</w:t>
      </w:r>
      <w:r>
        <w:br/>
      </w:r>
      <w:r>
        <w:rPr>
          <w:rFonts w:ascii="Times New Roman"/>
          <w:b w:val="false"/>
          <w:i w:val="false"/>
          <w:color w:val="000000"/>
          <w:sz w:val="28"/>
        </w:rPr>
        <w:t>
      Бейнеу ауданына – 100,0 пайыз;</w:t>
      </w:r>
      <w:r>
        <w:br/>
      </w:r>
      <w:r>
        <w:rPr>
          <w:rFonts w:ascii="Times New Roman"/>
          <w:b w:val="false"/>
          <w:i w:val="false"/>
          <w:color w:val="000000"/>
          <w:sz w:val="28"/>
        </w:rPr>
        <w:t>
      Қарақия ауданына – 61,9 пайыз;</w:t>
      </w:r>
      <w:r>
        <w:br/>
      </w:r>
      <w:r>
        <w:rPr>
          <w:rFonts w:ascii="Times New Roman"/>
          <w:b w:val="false"/>
          <w:i w:val="false"/>
          <w:color w:val="000000"/>
          <w:sz w:val="28"/>
        </w:rPr>
        <w:t>
      Маңғыстау ауданына – 100,0 пайыз;</w:t>
      </w:r>
      <w:r>
        <w:br/>
      </w:r>
      <w:r>
        <w:rPr>
          <w:rFonts w:ascii="Times New Roman"/>
          <w:b w:val="false"/>
          <w:i w:val="false"/>
          <w:color w:val="000000"/>
          <w:sz w:val="28"/>
        </w:rPr>
        <w:t>
      Мұнайлы ауданына – 100,0 пайыз;</w:t>
      </w:r>
      <w:r>
        <w:br/>
      </w:r>
      <w:r>
        <w:rPr>
          <w:rFonts w:ascii="Times New Roman"/>
          <w:b w:val="false"/>
          <w:i w:val="false"/>
          <w:color w:val="000000"/>
          <w:sz w:val="28"/>
        </w:rPr>
        <w:t>
      Түпқараған ауданына – 0 пайыз;</w:t>
      </w:r>
      <w:r>
        <w:br/>
      </w:r>
      <w:r>
        <w:rPr>
          <w:rFonts w:ascii="Times New Roman"/>
          <w:b w:val="false"/>
          <w:i w:val="false"/>
          <w:color w:val="000000"/>
          <w:sz w:val="28"/>
        </w:rPr>
        <w:t>
      Ақтау қаласына – 6,7 пайыз;</w:t>
      </w:r>
      <w:r>
        <w:br/>
      </w:r>
      <w:r>
        <w:rPr>
          <w:rFonts w:ascii="Times New Roman"/>
          <w:b w:val="false"/>
          <w:i w:val="false"/>
          <w:color w:val="000000"/>
          <w:sz w:val="28"/>
        </w:rPr>
        <w:t>
      Жаңаөзен қаласына – 60,8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Маңғыстау облыстық мәслихатының 2011.01.28 </w:t>
      </w:r>
      <w:r>
        <w:rPr>
          <w:rFonts w:ascii="Times New Roman"/>
          <w:b w:val="false"/>
          <w:i w:val="false"/>
          <w:color w:val="000000"/>
          <w:sz w:val="28"/>
        </w:rPr>
        <w:t xml:space="preserve">№ 30/367 </w:t>
      </w:r>
      <w:r>
        <w:rPr>
          <w:rFonts w:ascii="Times New Roman"/>
          <w:b w:val="false"/>
          <w:i w:val="false"/>
          <w:color w:val="ff0000"/>
          <w:sz w:val="28"/>
        </w:rPr>
        <w:t xml:space="preserve">(2011.01.01 бастап қолданысқа енгізіледі); 2011.04.06 </w:t>
      </w:r>
      <w:r>
        <w:rPr>
          <w:rFonts w:ascii="Times New Roman"/>
          <w:b w:val="false"/>
          <w:i w:val="false"/>
          <w:color w:val="000000"/>
          <w:sz w:val="28"/>
        </w:rPr>
        <w:t>№ 37/371</w:t>
      </w:r>
      <w:r>
        <w:rPr>
          <w:rFonts w:ascii="Times New Roman"/>
          <w:b w:val="false"/>
          <w:i w:val="false"/>
          <w:color w:val="ff0000"/>
          <w:sz w:val="28"/>
        </w:rPr>
        <w:t xml:space="preserve"> (2011.01.01 бастап қолданысқа енгізіледі); 2011.07.26 </w:t>
      </w:r>
      <w:r>
        <w:rPr>
          <w:rFonts w:ascii="Times New Roman"/>
          <w:b w:val="false"/>
          <w:i w:val="false"/>
          <w:color w:val="000000"/>
          <w:sz w:val="28"/>
        </w:rPr>
        <w:t>№ 35/403</w:t>
      </w:r>
      <w:r>
        <w:rPr>
          <w:rFonts w:ascii="Times New Roman"/>
          <w:b w:val="false"/>
          <w:i w:val="false"/>
          <w:color w:val="ff0000"/>
          <w:sz w:val="28"/>
        </w:rPr>
        <w:t xml:space="preserve"> 2011.01.01 бастап қолданысқа енгізіледі); 2011.08.31 </w:t>
      </w:r>
      <w:r>
        <w:rPr>
          <w:rFonts w:ascii="Times New Roman"/>
          <w:b w:val="false"/>
          <w:i w:val="false"/>
          <w:color w:val="000000"/>
          <w:sz w:val="28"/>
        </w:rPr>
        <w:t>№ 36/410</w:t>
      </w:r>
      <w:r>
        <w:rPr>
          <w:rFonts w:ascii="Times New Roman"/>
          <w:b w:val="false"/>
          <w:i w:val="false"/>
          <w:color w:val="ff0000"/>
          <w:sz w:val="28"/>
        </w:rPr>
        <w:t xml:space="preserve"> 2011.01.01 бастап қолданысқа енгізіледі); 2011.10.27 </w:t>
      </w:r>
      <w:r>
        <w:rPr>
          <w:rFonts w:ascii="Times New Roman"/>
          <w:b w:val="false"/>
          <w:i w:val="false"/>
          <w:color w:val="000000"/>
          <w:sz w:val="28"/>
        </w:rPr>
        <w:t>№ 38/444</w:t>
      </w:r>
      <w:r>
        <w:rPr>
          <w:rFonts w:ascii="Times New Roman"/>
          <w:b w:val="false"/>
          <w:i w:val="false"/>
          <w:color w:val="ff0000"/>
          <w:sz w:val="28"/>
        </w:rPr>
        <w:t xml:space="preserve"> (2011.01.01 бастап қолданысқа енгізіледі); 2011.12.06 </w:t>
      </w:r>
      <w:r>
        <w:rPr>
          <w:rFonts w:ascii="Times New Roman"/>
          <w:b w:val="false"/>
          <w:i w:val="false"/>
          <w:color w:val="000000"/>
          <w:sz w:val="28"/>
        </w:rPr>
        <w:t>№ 39/449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бюджетте облыстық бюджеттен аудандар мен қалалардың бюджеттеріне берілетін субвенция көлемі 2 396 254 мың теңге сомасында қарастырылсын, оның ішінде:</w:t>
      </w:r>
      <w:r>
        <w:br/>
      </w:r>
      <w:r>
        <w:rPr>
          <w:rFonts w:ascii="Times New Roman"/>
          <w:b w:val="false"/>
          <w:i w:val="false"/>
          <w:color w:val="000000"/>
          <w:sz w:val="28"/>
        </w:rPr>
        <w:t>
      Бейнеу ауданына – 1 295 790 мың теңге;</w:t>
      </w:r>
      <w:r>
        <w:br/>
      </w:r>
      <w:r>
        <w:rPr>
          <w:rFonts w:ascii="Times New Roman"/>
          <w:b w:val="false"/>
          <w:i w:val="false"/>
          <w:color w:val="000000"/>
          <w:sz w:val="28"/>
        </w:rPr>
        <w:t>
      Мұнайлы ауданына – 1 100 464 мың теңге.</w:t>
      </w:r>
      <w:r>
        <w:br/>
      </w:r>
      <w:r>
        <w:rPr>
          <w:rFonts w:ascii="Times New Roman"/>
          <w:b w:val="false"/>
          <w:i w:val="false"/>
          <w:color w:val="000000"/>
          <w:sz w:val="28"/>
        </w:rPr>
        <w:t>
</w:t>
      </w:r>
      <w:r>
        <w:rPr>
          <w:rFonts w:ascii="Times New Roman"/>
          <w:b w:val="false"/>
          <w:i w:val="false"/>
          <w:color w:val="000000"/>
          <w:sz w:val="28"/>
        </w:rPr>
        <w:t>
      4. 2011 жылға арналған бюджетте төменгі сатыдағы бюджеттерден облыстық бюджетке 2 360 672 мың теңге сома көлемінде бюджеттік алымдар белгіленсін, оның ішінде:</w:t>
      </w:r>
      <w:r>
        <w:br/>
      </w:r>
      <w:r>
        <w:rPr>
          <w:rFonts w:ascii="Times New Roman"/>
          <w:b w:val="false"/>
          <w:i w:val="false"/>
          <w:color w:val="000000"/>
          <w:sz w:val="28"/>
        </w:rPr>
        <w:t>
      Қарақия ауданы – 724 674 мың теңге;</w:t>
      </w:r>
      <w:r>
        <w:br/>
      </w:r>
      <w:r>
        <w:rPr>
          <w:rFonts w:ascii="Times New Roman"/>
          <w:b w:val="false"/>
          <w:i w:val="false"/>
          <w:color w:val="000000"/>
          <w:sz w:val="28"/>
        </w:rPr>
        <w:t>
      Маңғыстау ауданына – 88 780 мың теңге;</w:t>
      </w:r>
      <w:r>
        <w:br/>
      </w:r>
      <w:r>
        <w:rPr>
          <w:rFonts w:ascii="Times New Roman"/>
          <w:b w:val="false"/>
          <w:i w:val="false"/>
          <w:color w:val="000000"/>
          <w:sz w:val="28"/>
        </w:rPr>
        <w:t>
      Түпқараған ауданы – 1 547 218 мың теңге.</w:t>
      </w:r>
      <w:r>
        <w:br/>
      </w:r>
      <w:r>
        <w:rPr>
          <w:rFonts w:ascii="Times New Roman"/>
          <w:b w:val="false"/>
          <w:i w:val="false"/>
          <w:color w:val="000000"/>
          <w:sz w:val="28"/>
        </w:rPr>
        <w:t>
</w:t>
      </w:r>
      <w:r>
        <w:rPr>
          <w:rFonts w:ascii="Times New Roman"/>
          <w:b w:val="false"/>
          <w:i w:val="false"/>
          <w:color w:val="000000"/>
          <w:sz w:val="28"/>
        </w:rPr>
        <w:t>
      5. Республикалық бюджетке аударылуға жататын бюджеттік алулар 12 731 130 мың теңге сомасында облыстық бюджеттен жүзеге асырылатыны қаперге алынсын.</w:t>
      </w:r>
      <w:r>
        <w:br/>
      </w:r>
      <w:r>
        <w:rPr>
          <w:rFonts w:ascii="Times New Roman"/>
          <w:b w:val="false"/>
          <w:i w:val="false"/>
          <w:color w:val="000000"/>
          <w:sz w:val="28"/>
        </w:rPr>
        <w:t>
</w:t>
      </w:r>
      <w:r>
        <w:rPr>
          <w:rFonts w:ascii="Times New Roman"/>
          <w:b w:val="false"/>
          <w:i w:val="false"/>
          <w:color w:val="000000"/>
          <w:sz w:val="28"/>
        </w:rPr>
        <w:t>
      6. Маңғыстау облысында тұратын, республикалық емдеу-алдын-алу орталықтарына кеңес алуға, тексеріп байқауға және емделуге жіберілетін азаматтардың облыс әкімдігінің қаулысы негізінде айқындалатын Ережеге сәйкес тегін және жеңілдікпен жол жүруіне;</w:t>
      </w:r>
      <w:r>
        <w:br/>
      </w:r>
      <w:r>
        <w:rPr>
          <w:rFonts w:ascii="Times New Roman"/>
          <w:b w:val="false"/>
          <w:i w:val="false"/>
          <w:color w:val="000000"/>
          <w:sz w:val="28"/>
        </w:rPr>
        <w:t>
      қуаттандыратын ем үшін облыстық туберкулезге қарсы «Тұщыбек» санаторийіне және республикалық туберкулезге қарсы санаторийлерге жіберілетін науқастарды облыс әкімдігінің қаулысы негізінде айқындалатын Ережеге сәйкес тегін және жеңілдікпен жол жүруіне;</w:t>
      </w:r>
      <w:r>
        <w:br/>
      </w:r>
      <w:r>
        <w:rPr>
          <w:rFonts w:ascii="Times New Roman"/>
          <w:b w:val="false"/>
          <w:i w:val="false"/>
          <w:color w:val="000000"/>
          <w:sz w:val="28"/>
        </w:rPr>
        <w:t>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12 100 теңге көлемінде;</w:t>
      </w:r>
      <w:r>
        <w:br/>
      </w:r>
      <w:r>
        <w:rPr>
          <w:rFonts w:ascii="Times New Roman"/>
          <w:b w:val="false"/>
          <w:i w:val="false"/>
          <w:color w:val="000000"/>
          <w:sz w:val="28"/>
        </w:rPr>
        <w:t>
      денсаулық сақтау саласының медициналық қызметкерлеріне облыс әкімдігінің қаулысы негізінде айқындалатын Ережеге сәйкес жолсапарлық сипаттағы жұмысына байланысты қоғамдық көлікке көлік шығындарының орнын өтеуге құқық берілсін.</w:t>
      </w:r>
      <w:r>
        <w:br/>
      </w:r>
      <w:r>
        <w:rPr>
          <w:rFonts w:ascii="Times New Roman"/>
          <w:b w:val="false"/>
          <w:i w:val="false"/>
          <w:color w:val="000000"/>
          <w:sz w:val="28"/>
        </w:rPr>
        <w:t>
</w:t>
      </w:r>
      <w:r>
        <w:rPr>
          <w:rFonts w:ascii="Times New Roman"/>
          <w:b w:val="false"/>
          <w:i w:val="false"/>
          <w:color w:val="000000"/>
          <w:sz w:val="28"/>
        </w:rPr>
        <w:t>
      7. Ауылдық елді мекендерде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қамтамасыз ету мемлекеттік ұйымдарының қызметкерлеріне, мәдениет және спорт мемлекеттік ұйымдарының қызметкерлеріне 25 пайыздан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8. Облыстың жергілікті атқарушы органының резерві 276 980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8 - тармаққа өзгерту енгізілді - Маңғыстау облыстық мәслихатының 2011.01.28 </w:t>
      </w:r>
      <w:r>
        <w:rPr>
          <w:rFonts w:ascii="Times New Roman"/>
          <w:b w:val="false"/>
          <w:i w:val="false"/>
          <w:color w:val="000000"/>
          <w:sz w:val="28"/>
        </w:rPr>
        <w:t>№ 30/367</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2011.04.06 </w:t>
      </w:r>
      <w:r>
        <w:rPr>
          <w:rFonts w:ascii="Times New Roman"/>
          <w:b w:val="false"/>
          <w:i w:val="false"/>
          <w:color w:val="000000"/>
          <w:sz w:val="28"/>
        </w:rPr>
        <w:t>№ 37/371</w:t>
      </w:r>
      <w:r>
        <w:rPr>
          <w:rFonts w:ascii="Times New Roman"/>
          <w:b w:val="false"/>
          <w:i w:val="false"/>
          <w:color w:val="ff0000"/>
          <w:sz w:val="28"/>
        </w:rPr>
        <w:t xml:space="preserve"> (2011.01.01 бастап қолданысқа енгізіледі); 2011.07.26 </w:t>
      </w:r>
      <w:r>
        <w:rPr>
          <w:rFonts w:ascii="Times New Roman"/>
          <w:b w:val="false"/>
          <w:i w:val="false"/>
          <w:color w:val="000000"/>
          <w:sz w:val="28"/>
        </w:rPr>
        <w:t xml:space="preserve">№ 35/403 </w:t>
      </w:r>
      <w:r>
        <w:rPr>
          <w:rFonts w:ascii="Times New Roman"/>
          <w:b w:val="false"/>
          <w:i w:val="false"/>
          <w:color w:val="ff0000"/>
          <w:sz w:val="28"/>
        </w:rPr>
        <w:t xml:space="preserve">2011.01.01 бастап қолданысқа енгізіледі); 2011.08.31 </w:t>
      </w:r>
      <w:r>
        <w:rPr>
          <w:rFonts w:ascii="Times New Roman"/>
          <w:b w:val="false"/>
          <w:i w:val="false"/>
          <w:color w:val="000000"/>
          <w:sz w:val="28"/>
        </w:rPr>
        <w:t>№ 36/410</w:t>
      </w:r>
      <w:r>
        <w:rPr>
          <w:rFonts w:ascii="Times New Roman"/>
          <w:b w:val="false"/>
          <w:i w:val="false"/>
          <w:color w:val="ff0000"/>
          <w:sz w:val="28"/>
        </w:rPr>
        <w:t xml:space="preserve"> 2011.01.01 бастап қолданысқа енгізіледі); 2011.10.27 </w:t>
      </w:r>
      <w:r>
        <w:rPr>
          <w:rFonts w:ascii="Times New Roman"/>
          <w:b w:val="false"/>
          <w:i w:val="false"/>
          <w:color w:val="000000"/>
          <w:sz w:val="28"/>
        </w:rPr>
        <w:t>№ 38/444</w:t>
      </w:r>
      <w:r>
        <w:rPr>
          <w:rFonts w:ascii="Times New Roman"/>
          <w:b w:val="false"/>
          <w:i w:val="false"/>
          <w:color w:val="ff0000"/>
          <w:sz w:val="28"/>
        </w:rPr>
        <w:t xml:space="preserve"> (2011.01.01 бастап қолданысқа енгізіледі); 2011.12.06 </w:t>
      </w:r>
      <w:r>
        <w:rPr>
          <w:rFonts w:ascii="Times New Roman"/>
          <w:b w:val="false"/>
          <w:i w:val="false"/>
          <w:color w:val="000000"/>
          <w:sz w:val="28"/>
        </w:rPr>
        <w:t>№ 39/449</w:t>
      </w:r>
      <w:r>
        <w:rPr>
          <w:rFonts w:ascii="Times New Roman"/>
          <w:b w:val="false"/>
          <w:i w:val="false"/>
          <w:color w:val="ff0000"/>
          <w:sz w:val="28"/>
        </w:rPr>
        <w:t xml:space="preserve"> (2011.01.01 бастап қолданысқа енгізіледі)Шешімдерімен.</w:t>
      </w:r>
      <w:r>
        <w:br/>
      </w:r>
      <w:r>
        <w:rPr>
          <w:rFonts w:ascii="Times New Roman"/>
          <w:b w:val="false"/>
          <w:i w:val="false"/>
          <w:color w:val="000000"/>
          <w:sz w:val="28"/>
        </w:rPr>
        <w:t>
</w:t>
      </w:r>
      <w:r>
        <w:rPr>
          <w:rFonts w:ascii="Times New Roman"/>
          <w:b w:val="false"/>
          <w:i w:val="false"/>
          <w:color w:val="000000"/>
          <w:sz w:val="28"/>
        </w:rPr>
        <w:t>
      9. Облыстық бюджеттің атқарылу барысында секвестрге жатпайтын 2011 жылға арналған бюджеттік бағдарламалар тізбесі 4-қосымшаға сәйкес бекітілсін.</w:t>
      </w:r>
      <w:r>
        <w:br/>
      </w:r>
      <w:r>
        <w:rPr>
          <w:rFonts w:ascii="Times New Roman"/>
          <w:b w:val="false"/>
          <w:i w:val="false"/>
          <w:color w:val="000000"/>
          <w:sz w:val="28"/>
        </w:rPr>
        <w:t>
      2011 жылға арналған аудандар мен қалалар бюджеттерінің атқарылу барысында секвестрге жатпайтын бюджеттік бағдарламалар 5-қосымшаға сәйкес белгіленсін.</w:t>
      </w:r>
      <w:r>
        <w:br/>
      </w:r>
      <w:r>
        <w:rPr>
          <w:rFonts w:ascii="Times New Roman"/>
          <w:b w:val="false"/>
          <w:i w:val="false"/>
          <w:color w:val="000000"/>
          <w:sz w:val="28"/>
        </w:rPr>
        <w:t>
</w:t>
      </w:r>
      <w:r>
        <w:rPr>
          <w:rFonts w:ascii="Times New Roman"/>
          <w:b w:val="false"/>
          <w:i w:val="false"/>
          <w:color w:val="000000"/>
          <w:sz w:val="28"/>
        </w:rPr>
        <w:t>
      9 - 1. 2011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көші - қон полициясының қосымша штаттық санын материалдық-техникалық жарақтандыру және ұстау, оралмандарды құжаттандыру;</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материалдық-техникалық жарақтандыру және ұстау;</w:t>
      </w:r>
      <w:r>
        <w:br/>
      </w:r>
      <w:r>
        <w:rPr>
          <w:rFonts w:ascii="Times New Roman"/>
          <w:b w:val="false"/>
          <w:i w:val="false"/>
          <w:color w:val="000000"/>
          <w:sz w:val="28"/>
        </w:rPr>
        <w:t>
      «Мак» операциясын өткізу;</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техникалық және кәсіптік білім беру оқу орындарындағы оқу-өндірістік шеберханаларды, зертханаларды жаңарту мен қайта жабдықтауға;</w:t>
      </w:r>
      <w:r>
        <w:br/>
      </w:r>
      <w:r>
        <w:rPr>
          <w:rFonts w:ascii="Times New Roman"/>
          <w:b w:val="false"/>
          <w:i w:val="false"/>
          <w:color w:val="000000"/>
          <w:sz w:val="28"/>
        </w:rPr>
        <w:t>
      педагог кадрлардың біліктілігін арттыру үшін оқу жабдығын сатып алуға;</w:t>
      </w:r>
      <w:r>
        <w:br/>
      </w:r>
      <w:r>
        <w:rPr>
          <w:rFonts w:ascii="Times New Roman"/>
          <w:b w:val="false"/>
          <w:i w:val="false"/>
          <w:color w:val="000000"/>
          <w:sz w:val="28"/>
        </w:rPr>
        <w:t>
      тегін медициналық көмектің кепілдік берілген көлемін қамтамасыз етуге және кеңейтуге;</w:t>
      </w:r>
      <w:r>
        <w:br/>
      </w:r>
      <w:r>
        <w:rPr>
          <w:rFonts w:ascii="Times New Roman"/>
          <w:b w:val="false"/>
          <w:i w:val="false"/>
          <w:color w:val="000000"/>
          <w:sz w:val="28"/>
        </w:rPr>
        <w:t>
      дәрiлiк заттарды, вакциналарды және басқа да иммундық - биологиялық препараттарды сатып алуға;</w:t>
      </w:r>
      <w:r>
        <w:br/>
      </w:r>
      <w:r>
        <w:rPr>
          <w:rFonts w:ascii="Times New Roman"/>
          <w:b w:val="false"/>
          <w:i w:val="false"/>
          <w:color w:val="000000"/>
          <w:sz w:val="28"/>
        </w:rPr>
        <w:t>
      жергiлiктi деңгейде медициналық денсаулық сақтау ұйымдарын материалдық - техникалық жарақтандыруға;</w:t>
      </w:r>
      <w:r>
        <w:br/>
      </w:r>
      <w:r>
        <w:rPr>
          <w:rFonts w:ascii="Times New Roman"/>
          <w:b w:val="false"/>
          <w:i w:val="false"/>
          <w:color w:val="000000"/>
          <w:sz w:val="28"/>
        </w:rPr>
        <w:t>
      арнайы әлеуметтік қызметтер стандарттарын енгізуге;</w:t>
      </w:r>
      <w:r>
        <w:br/>
      </w:r>
      <w:r>
        <w:rPr>
          <w:rFonts w:ascii="Times New Roman"/>
          <w:b w:val="false"/>
          <w:i w:val="false"/>
          <w:color w:val="000000"/>
          <w:sz w:val="28"/>
        </w:rPr>
        <w:t>
      медициналық - әлеуметтік мекемелерде күндіз емделу бөлімшелері желісін дамытуға;</w:t>
      </w:r>
      <w:r>
        <w:br/>
      </w:r>
      <w:r>
        <w:rPr>
          <w:rFonts w:ascii="Times New Roman"/>
          <w:b w:val="false"/>
          <w:i w:val="false"/>
          <w:color w:val="000000"/>
          <w:sz w:val="28"/>
        </w:rPr>
        <w:t>
      жетім сәбиді (жетім балаларды) және ата - 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асыл тұқымды мал шаруашылығын қолдауға;</w:t>
      </w:r>
      <w:r>
        <w:br/>
      </w:r>
      <w:r>
        <w:rPr>
          <w:rFonts w:ascii="Times New Roman"/>
          <w:b w:val="false"/>
          <w:i w:val="false"/>
          <w:color w:val="000000"/>
          <w:sz w:val="28"/>
        </w:rPr>
        <w:t>
      тауарлы балық шаруашылығының өнімділігі мен сапасын арттыруды субсидиялауға;</w:t>
      </w:r>
      <w:r>
        <w:br/>
      </w:r>
      <w:r>
        <w:rPr>
          <w:rFonts w:ascii="Times New Roman"/>
          <w:b w:val="false"/>
          <w:i w:val="false"/>
          <w:color w:val="000000"/>
          <w:sz w:val="28"/>
        </w:rPr>
        <w:t>
      мал шаруашылығы өнімдерінің өнімділігін және сапасын арттыруды субсидиялауға;</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облыстық маңызы бар автомобиль жолдарын күрделі және орташа жөндеуге;</w:t>
      </w:r>
      <w:r>
        <w:br/>
      </w:r>
      <w:r>
        <w:rPr>
          <w:rFonts w:ascii="Times New Roman"/>
          <w:b w:val="false"/>
          <w:i w:val="false"/>
          <w:color w:val="000000"/>
          <w:sz w:val="28"/>
        </w:rPr>
        <w:t>
      «Бизнестің жол картасы – 2020» бағдарламасы шеңберінде жеке кәсіпкерлікті қолдауға.</w:t>
      </w:r>
      <w:r>
        <w:br/>
      </w:r>
      <w:r>
        <w:rPr>
          <w:rFonts w:ascii="Times New Roman"/>
          <w:b w:val="false"/>
          <w:i w:val="false"/>
          <w:color w:val="000000"/>
          <w:sz w:val="28"/>
        </w:rPr>
        <w:t>
      ауылшаруашылығы малдарын теңдестіруді ұйымдастыруға және жүргізуге;</w:t>
      </w:r>
      <w:r>
        <w:br/>
      </w:r>
      <w:r>
        <w:rPr>
          <w:rFonts w:ascii="Times New Roman"/>
          <w:b w:val="false"/>
          <w:i w:val="false"/>
          <w:color w:val="000000"/>
          <w:sz w:val="28"/>
        </w:rPr>
        <w:t>
      мектеп мұғалімдері мен мектепке дейінгі білім беру мекеме тәрбиешілеріне мамандық дәрежесі үшін үстемақы мөлшерін көбейтуге;</w:t>
      </w:r>
      <w:r>
        <w:br/>
      </w:r>
      <w:r>
        <w:rPr>
          <w:rFonts w:ascii="Times New Roman"/>
          <w:b w:val="false"/>
          <w:i w:val="false"/>
          <w:color w:val="000000"/>
          <w:sz w:val="28"/>
        </w:rPr>
        <w:t>
      техникалық және кәсіптік білім беретін оқу орындарында кәсіптік оқыту шеберлеріне үстемақы тағайындауға;</w:t>
      </w:r>
      <w:r>
        <w:br/>
      </w:r>
      <w:r>
        <w:rPr>
          <w:rFonts w:ascii="Times New Roman"/>
          <w:b w:val="false"/>
          <w:i w:val="false"/>
          <w:color w:val="000000"/>
          <w:sz w:val="28"/>
        </w:rPr>
        <w:t>
      еңбек ақыны ішінара субсидиялауға;</w:t>
      </w:r>
      <w:r>
        <w:br/>
      </w:r>
      <w:r>
        <w:rPr>
          <w:rFonts w:ascii="Times New Roman"/>
          <w:b w:val="false"/>
          <w:i w:val="false"/>
          <w:color w:val="000000"/>
          <w:sz w:val="28"/>
        </w:rPr>
        <w:t>
      кәсіпкерлікке оқытуға;</w:t>
      </w:r>
      <w:r>
        <w:br/>
      </w:r>
      <w:r>
        <w:rPr>
          <w:rFonts w:ascii="Times New Roman"/>
          <w:b w:val="false"/>
          <w:i w:val="false"/>
          <w:color w:val="000000"/>
          <w:sz w:val="28"/>
        </w:rPr>
        <w:t>
      жұмыспен қамту орталықтарын құруға.</w:t>
      </w:r>
      <w:r>
        <w:br/>
      </w:r>
      <w:r>
        <w:rPr>
          <w:rFonts w:ascii="Times New Roman"/>
          <w:b w:val="false"/>
          <w:i w:val="false"/>
          <w:color w:val="000000"/>
          <w:sz w:val="28"/>
        </w:rPr>
        <w:t>
      </w:t>
      </w:r>
      <w:r>
        <w:rPr>
          <w:rFonts w:ascii="Times New Roman"/>
          <w:b w:val="false"/>
          <w:i w:val="false"/>
          <w:color w:val="ff0000"/>
          <w:sz w:val="28"/>
        </w:rPr>
        <w:t xml:space="preserve">Ескерту. 9 - 1 - тармақпен толықтырылды - Маңғыстау облыстық мәслихатының 2011.01.28 </w:t>
      </w:r>
      <w:r>
        <w:rPr>
          <w:rFonts w:ascii="Times New Roman"/>
          <w:b w:val="false"/>
          <w:i w:val="false"/>
          <w:color w:val="000000"/>
          <w:sz w:val="28"/>
        </w:rPr>
        <w:t>№ 30/367</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Шешімімен; өзгерту енгізілді - Маңғыстау облыстық мәслихатының 2011.04.06 </w:t>
      </w:r>
      <w:r>
        <w:rPr>
          <w:rFonts w:ascii="Times New Roman"/>
          <w:b w:val="false"/>
          <w:i w:val="false"/>
          <w:color w:val="000000"/>
          <w:sz w:val="28"/>
        </w:rPr>
        <w:t>№ 37/371</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9 - 2. 2011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денсаулық сақтау саласы объектілерін дамытуға;</w:t>
      </w:r>
      <w:r>
        <w:br/>
      </w:r>
      <w:r>
        <w:rPr>
          <w:rFonts w:ascii="Times New Roman"/>
          <w:b w:val="false"/>
          <w:i w:val="false"/>
          <w:color w:val="000000"/>
          <w:sz w:val="28"/>
        </w:rPr>
        <w:t>
      сумен жабдықтау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газ тасымалдау объектілерін дамытуға;</w:t>
      </w:r>
      <w:r>
        <w:br/>
      </w:r>
      <w:r>
        <w:rPr>
          <w:rFonts w:ascii="Times New Roman"/>
          <w:b w:val="false"/>
          <w:i w:val="false"/>
          <w:color w:val="000000"/>
          <w:sz w:val="28"/>
        </w:rPr>
        <w:t>
      жылу энергетикалық жүйелер объектілерін дамытуға;</w:t>
      </w:r>
      <w:r>
        <w:br/>
      </w:r>
      <w:r>
        <w:rPr>
          <w:rFonts w:ascii="Times New Roman"/>
          <w:b w:val="false"/>
          <w:i w:val="false"/>
          <w:color w:val="000000"/>
          <w:sz w:val="28"/>
        </w:rPr>
        <w:t>
      қоршаған ортаны қорғау объектілерін дамытуға;</w:t>
      </w:r>
      <w:r>
        <w:br/>
      </w:r>
      <w:r>
        <w:rPr>
          <w:rFonts w:ascii="Times New Roman"/>
          <w:b w:val="false"/>
          <w:i w:val="false"/>
          <w:color w:val="000000"/>
          <w:sz w:val="28"/>
        </w:rPr>
        <w:t>
      транспорттық инфрақұрылым объектілерін дамытуға;</w:t>
      </w:r>
      <w:r>
        <w:br/>
      </w:r>
      <w:r>
        <w:rPr>
          <w:rFonts w:ascii="Times New Roman"/>
          <w:b w:val="false"/>
          <w:i w:val="false"/>
          <w:color w:val="000000"/>
          <w:sz w:val="28"/>
        </w:rPr>
        <w:t>
      «Нұрлы көш» бағдарламасы аясында инженерлік - коммуникациялық инфрақұрылымды дамытуға, жайластыруға және (немесе) сатып алуға.</w:t>
      </w:r>
      <w:r>
        <w:br/>
      </w:r>
      <w:r>
        <w:rPr>
          <w:rFonts w:ascii="Times New Roman"/>
          <w:b w:val="false"/>
          <w:i w:val="false"/>
          <w:color w:val="000000"/>
          <w:sz w:val="28"/>
        </w:rPr>
        <w:t>
      «Жұмыспен қамту 2020» бағдарламасы шеңберінде инженерлік - коммуникациялық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Ескерту. 9 - 2 - тармақпен толықтырылды - Маңғыстау облыстық мәслихатының 2011.01.28 </w:t>
      </w:r>
      <w:r>
        <w:rPr>
          <w:rFonts w:ascii="Times New Roman"/>
          <w:b w:val="false"/>
          <w:i w:val="false"/>
          <w:color w:val="000000"/>
          <w:sz w:val="28"/>
        </w:rPr>
        <w:t>№ 30/367</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Шешімімен; өзгерту енгізілді- Маңғыстау облыстық мәслихатының 2011.04.06 </w:t>
      </w:r>
      <w:r>
        <w:rPr>
          <w:rFonts w:ascii="Times New Roman"/>
          <w:b w:val="false"/>
          <w:i w:val="false"/>
          <w:color w:val="000000"/>
          <w:sz w:val="28"/>
        </w:rPr>
        <w:t>№ 37/371</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9 - 3. 2011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«Нұрлы көш» бағдарламасы аясында тұрғын-үй салуға және (немесе) сатып алуға.</w:t>
      </w:r>
      <w:r>
        <w:br/>
      </w:r>
      <w:r>
        <w:rPr>
          <w:rFonts w:ascii="Times New Roman"/>
          <w:b w:val="false"/>
          <w:i w:val="false"/>
          <w:color w:val="000000"/>
          <w:sz w:val="28"/>
        </w:rPr>
        <w:t>
      «Жұмыспен қамту 2020» бағдарламасы шеңберінде ауылда кәсіпкерлікті дамытуды қолдау.</w:t>
      </w:r>
      <w:r>
        <w:br/>
      </w:r>
      <w:r>
        <w:rPr>
          <w:rFonts w:ascii="Times New Roman"/>
          <w:b w:val="false"/>
          <w:i w:val="false"/>
          <w:color w:val="000000"/>
          <w:sz w:val="28"/>
        </w:rPr>
        <w:t>
      </w:t>
      </w:r>
      <w:r>
        <w:rPr>
          <w:rFonts w:ascii="Times New Roman"/>
          <w:b w:val="false"/>
          <w:i w:val="false"/>
          <w:color w:val="ff0000"/>
          <w:sz w:val="28"/>
        </w:rPr>
        <w:t xml:space="preserve">Ескерту. 9 - 3 - тармақпен толықтырылды - Маңғыстау облыстық мәслихатының 2011.01.28 </w:t>
      </w:r>
      <w:r>
        <w:rPr>
          <w:rFonts w:ascii="Times New Roman"/>
          <w:b w:val="false"/>
          <w:i w:val="false"/>
          <w:color w:val="000000"/>
          <w:sz w:val="28"/>
        </w:rPr>
        <w:t>№ 30/367</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Шешімімен; өзгерту енгізілді - Маңғыстау облыстық мәслихатының 2011.04.06 </w:t>
      </w:r>
      <w:r>
        <w:rPr>
          <w:rFonts w:ascii="Times New Roman"/>
          <w:b w:val="false"/>
          <w:i w:val="false"/>
          <w:color w:val="000000"/>
          <w:sz w:val="28"/>
        </w:rPr>
        <w:t>№ 37/371</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9 - 4. «2011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w:t>
      </w:r>
      <w:r>
        <w:rPr>
          <w:rFonts w:ascii="Times New Roman"/>
          <w:b w:val="false"/>
          <w:i w:val="false"/>
          <w:color w:val="ff0000"/>
          <w:sz w:val="28"/>
        </w:rPr>
        <w:t xml:space="preserve">Ескерту. 9 - 4 - тармақпен толықтырылды - Маңғыстау облыстық мәслихатының 2011.01.28 </w:t>
      </w:r>
      <w:r>
        <w:rPr>
          <w:rFonts w:ascii="Times New Roman"/>
          <w:b w:val="false"/>
          <w:i w:val="false"/>
          <w:color w:val="000000"/>
          <w:sz w:val="28"/>
        </w:rPr>
        <w:t>№ 30/367</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Сарбасов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Шелпеков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экономика және бюджеттік</w:t>
      </w:r>
      <w:r>
        <w:br/>
      </w:r>
      <w:r>
        <w:rPr>
          <w:rFonts w:ascii="Times New Roman"/>
          <w:b w:val="false"/>
          <w:i w:val="false"/>
          <w:color w:val="000000"/>
          <w:sz w:val="28"/>
        </w:rPr>
        <w:t>
      жоспарлау басқармасының бастығы</w:t>
      </w:r>
      <w:r>
        <w:br/>
      </w:r>
      <w:r>
        <w:rPr>
          <w:rFonts w:ascii="Times New Roman"/>
          <w:b w:val="false"/>
          <w:i w:val="false"/>
          <w:color w:val="000000"/>
          <w:sz w:val="28"/>
        </w:rPr>
        <w:t>
      Х.Х. Нұрғалиева</w:t>
      </w:r>
      <w:r>
        <w:br/>
      </w:r>
      <w:r>
        <w:rPr>
          <w:rFonts w:ascii="Times New Roman"/>
          <w:b w:val="false"/>
          <w:i w:val="false"/>
          <w:color w:val="000000"/>
          <w:sz w:val="28"/>
        </w:rPr>
        <w:t>
      13 қаңтар 2010 ж.</w:t>
      </w:r>
    </w:p>
    <w:bookmarkStart w:name="z28" w:id="1"/>
    <w:p>
      <w:pPr>
        <w:spacing w:after="0"/>
        <w:ind w:left="0"/>
        <w:jc w:val="both"/>
      </w:pPr>
      <w:r>
        <w:rPr>
          <w:rFonts w:ascii="Times New Roman"/>
          <w:b w:val="false"/>
          <w:i w:val="false"/>
          <w:color w:val="000000"/>
          <w:sz w:val="28"/>
        </w:rPr>
        <w:t>
Облыстық мәслихаттың 2011 жылғы</w:t>
      </w:r>
      <w:r>
        <w:br/>
      </w:r>
      <w:r>
        <w:rPr>
          <w:rFonts w:ascii="Times New Roman"/>
          <w:b w:val="false"/>
          <w:i w:val="false"/>
          <w:color w:val="000000"/>
          <w:sz w:val="28"/>
        </w:rPr>
        <w:t>
01 қаңтардағы № 30/367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1 - қосымша жаңа редакцияда - Маңғыстау облыстық мәслихатының 2011.10.27 </w:t>
      </w:r>
      <w:r>
        <w:rPr>
          <w:rFonts w:ascii="Times New Roman"/>
          <w:b w:val="false"/>
          <w:i w:val="false"/>
          <w:color w:val="ff0000"/>
          <w:sz w:val="28"/>
        </w:rPr>
        <w:t>№ 38/444</w:t>
      </w:r>
      <w:r>
        <w:rPr>
          <w:rFonts w:ascii="Times New Roman"/>
          <w:b w:val="false"/>
          <w:i w:val="false"/>
          <w:color w:val="ff0000"/>
          <w:sz w:val="28"/>
        </w:rPr>
        <w:t xml:space="preserve"> (2011.01.01 бастап қолданысқа енгізіледі); 2011.12.06 </w:t>
      </w:r>
      <w:r>
        <w:rPr>
          <w:rFonts w:ascii="Times New Roman"/>
          <w:b w:val="false"/>
          <w:i w:val="false"/>
          <w:color w:val="ff0000"/>
          <w:sz w:val="28"/>
        </w:rPr>
        <w:t>№ 39/449</w:t>
      </w:r>
      <w:r>
        <w:rPr>
          <w:rFonts w:ascii="Times New Roman"/>
          <w:b w:val="false"/>
          <w:i w:val="false"/>
          <w:color w:val="ff0000"/>
          <w:sz w:val="28"/>
        </w:rPr>
        <w:t xml:space="preserve"> (2011.01.01 бастап қолданысқа енгізіледі)Шешімдерімен.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32"/>
        <w:gridCol w:w="1069"/>
        <w:gridCol w:w="574"/>
        <w:gridCol w:w="6434"/>
        <w:gridCol w:w="2837"/>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72 191 886</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36 092 999</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17 183 424</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17 183 424</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14 987 949</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14 987 949</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3 921 626</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3 920 760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2 320 488</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39 805</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13 498</w:t>
            </w:r>
          </w:p>
        </w:tc>
      </w:tr>
      <w:tr>
        <w:trPr>
          <w:trHeight w:val="48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48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9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31 581</w:t>
            </w:r>
          </w:p>
        </w:tc>
      </w:tr>
      <w:tr>
        <w:trPr>
          <w:trHeight w:val="9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31 581</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2 248 374</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2 248 374</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33 776 402</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2 527 170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2 527 170</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31 249 232</w:t>
            </w:r>
          </w:p>
        </w:tc>
      </w:tr>
      <w:tr>
        <w:trPr>
          <w:trHeight w:val="2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31 249 232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021"/>
        <w:gridCol w:w="828"/>
        <w:gridCol w:w="1064"/>
        <w:gridCol w:w="5929"/>
        <w:gridCol w:w="2844"/>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71 685 234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1 381 411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40 907</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1 132 452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280 884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352 881</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87 321</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98 292</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36 362</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3 096 516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2 938 990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2 509 438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234 785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23 301</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9 598 646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130 678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113 969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5 043 012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347 728</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w:t>
            </w:r>
          </w:p>
        </w:tc>
      </w:tr>
      <w:tr>
        <w:trPr>
          <w:trHeight w:val="2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200 773</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243 604</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134 182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84 642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1 839 237</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819 170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73 726</w:t>
            </w:r>
          </w:p>
        </w:tc>
      </w:tr>
      <w:tr>
        <w:trPr>
          <w:trHeight w:val="9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59 815</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66 535</w:t>
            </w:r>
          </w:p>
        </w:tc>
      </w:tr>
      <w:tr>
        <w:trPr>
          <w:trHeight w:val="9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беру мекеме тәрбиешілеріне мамандық дәрежесі үшін үстемақы мөлшерін көбейтуге аудандардың (облыстық маңызы бар қалалардың) бюджеттеріне республикалық бюджеттен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121 484</w:t>
            </w:r>
          </w:p>
        </w:tc>
      </w:tr>
      <w:tr>
        <w:trPr>
          <w:trHeight w:val="76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кәсіптік оқыту шеберлеріне үстемақы тағайындауға аудандардың (облыстық маңызы бар қалалардың) бюджеттеріне республикалық бюджеттен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7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кадрлардың біліктілігін арттыру, оларды дайындау және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550 735</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3 648 896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1 854 177</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571 919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1 222 800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12 294 395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9 418 290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69 705</w:t>
            </w:r>
          </w:p>
        </w:tc>
      </w:tr>
      <w:tr>
        <w:trPr>
          <w:trHeight w:val="49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1 826 743</w:t>
            </w:r>
          </w:p>
        </w:tc>
      </w:tr>
      <w:tr>
        <w:trPr>
          <w:trHeight w:val="5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3 180 357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780 240</w:t>
            </w:r>
          </w:p>
        </w:tc>
      </w:tr>
      <w:tr>
        <w:trPr>
          <w:trHeight w:val="12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«Салауатты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469 265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117 269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563 239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1 413 579</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30 034</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2 876 105</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2 876 105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1 171 315</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853 176</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112 328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184 467</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218 739</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 іске асыруға республикалық бюджеттен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287 852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251 528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9 209 667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7 645 275</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775 049</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1 716 808</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9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4 979 781</w:t>
            </w:r>
          </w:p>
        </w:tc>
      </w:tr>
      <w:tr>
        <w:trPr>
          <w:trHeight w:val="27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инженерлік-коммуникациялық инфрақұрылымды дамытуға республикалық бюджеттен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1 564 392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45 355</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инфрақұрылымды жобалауға, салуға және (немесе) сатып алуға арналған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республикалық бюджеттен берілетін нысаналы даму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1 059 079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облыстық бюджеттен берілетін нысаналы даму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344 958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3 663 143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97 890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1 191 570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1 112 616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682 614</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110 201</w:t>
            </w:r>
          </w:p>
        </w:tc>
      </w:tr>
      <w:tr>
        <w:trPr>
          <w:trHeight w:val="27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179 765</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268 788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552 386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163 378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325 307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1 066 775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203 177</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6 336 710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6 336 710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4 336 710</w:t>
            </w:r>
          </w:p>
        </w:tc>
      </w:tr>
      <w:tr>
        <w:trPr>
          <w:trHeight w:val="49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5 781 751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28 177</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262 859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176 785</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539 066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195 370</w:t>
            </w:r>
          </w:p>
        </w:tc>
      </w:tr>
      <w:tr>
        <w:trPr>
          <w:trHeight w:val="2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14 074</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25 094</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106 372</w:t>
            </w:r>
          </w:p>
        </w:tc>
      </w:tr>
      <w:tr>
        <w:trPr>
          <w:trHeight w:val="12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10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2 235 151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2 175 151</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2 652 663</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2 652 663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24 938</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44 034</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1 312 848</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1 312 848</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548 604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616 159</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71 976</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1 278 363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276 980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276 980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46 165</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46 165</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441 157</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223 598</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123 441</w:t>
            </w:r>
          </w:p>
        </w:tc>
      </w:tr>
      <w:tr>
        <w:trPr>
          <w:trHeight w:val="46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16 358 499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16 358 499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12 731 130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2 396 254</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282 533</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247 475</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701 107</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3 078 560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3 772 329</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466 253</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 дамытуды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43"/>
        <w:gridCol w:w="1086"/>
        <w:gridCol w:w="770"/>
        <w:gridCol w:w="6682"/>
        <w:gridCol w:w="264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693 769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693 769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325 717</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243"/>
        <w:gridCol w:w="1176"/>
        <w:gridCol w:w="1087"/>
        <w:gridCol w:w="6071"/>
        <w:gridCol w:w="2406"/>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1 183 394</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1 184 659</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1 184 659</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1 109 059</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1 109 059</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60"/>
        <w:gridCol w:w="1150"/>
        <w:gridCol w:w="1083"/>
        <w:gridCol w:w="6116"/>
        <w:gridCol w:w="2420"/>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503"/>
        <w:gridCol w:w="552"/>
        <w:gridCol w:w="576"/>
        <w:gridCol w:w="8133"/>
        <w:gridCol w:w="2601"/>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-3 755 302</w:t>
            </w:r>
          </w:p>
        </w:tc>
      </w:tr>
      <w:tr>
        <w:trPr>
          <w:trHeight w:val="48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3 755 302</w:t>
            </w:r>
          </w:p>
        </w:tc>
      </w:tr>
    </w:tbl>
    <w:bookmarkStart w:name="z29" w:id="2"/>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13 желтоқсандағы № 29/331 шешіміне</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075"/>
        <w:gridCol w:w="1075"/>
        <w:gridCol w:w="1076"/>
        <w:gridCol w:w="5909"/>
        <w:gridCol w:w="2577"/>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43 412 367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39 928 608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22 067 888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22 067 888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15 167 946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15 167 946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2 692 774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2 691 848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182 202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14 443</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9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9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138 542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138 542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3 299 929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3 299 929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3 299 929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42 806 604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830 906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614 461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295 542</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318 919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94 591</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75 825</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75 825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42 128</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42 128</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2 657 361</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2 545 648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582 702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582 702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5 842 986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155 485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27 258</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128 227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851 395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851 395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3 665 599</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389 462</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180 454</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262 678</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87 263</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82 131</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300 248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1 948 185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1 114 364</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1 114 364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9 350 844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7 128 430</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70 704</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42 154</w:t>
            </w:r>
          </w:p>
        </w:tc>
      </w:tr>
      <w:tr>
        <w:trPr>
          <w:trHeight w:val="4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10 621</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1 745 786</w:t>
            </w:r>
          </w:p>
        </w:tc>
      </w:tr>
      <w:tr>
        <w:trPr>
          <w:trHeight w:val="4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2 910 681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863 880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20 318</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479 365</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21 865</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84 780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22 339</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300 248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2 222 414</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2 222 414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954 319</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678 404</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67 439</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96 988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46 431</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190 613</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230 824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275 915</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252 388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36 566</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2 872 412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108 904</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1 109 867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29 268</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1 035 110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535 293</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33 713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47 456</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137 781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270 350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288 772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16 932</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16 932</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812 644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649 308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163 336</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947 547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27 159</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332 535</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87 853</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42 883</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50 608</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25 573</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317 119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317 119</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359 345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59 345</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17 904 821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17 904 821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16 076 180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1 828 641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605 763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3"/>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13 желтоқсандағы № 29/331 шешіміне</w:t>
      </w:r>
      <w:r>
        <w:br/>
      </w:r>
      <w:r>
        <w:rPr>
          <w:rFonts w:ascii="Times New Roman"/>
          <w:b w:val="false"/>
          <w:i w:val="false"/>
          <w:color w:val="000000"/>
          <w:sz w:val="28"/>
        </w:rPr>
        <w:t>
3 - ҚОСЫМША</w:t>
      </w:r>
    </w:p>
    <w:bookmarkEnd w:id="3"/>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036"/>
        <w:gridCol w:w="1036"/>
        <w:gridCol w:w="1036"/>
        <w:gridCol w:w="6155"/>
        <w:gridCol w:w="2482"/>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52 805 457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48 576 683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27 001 423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27 001 423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18 693 991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18 693 991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2 881 269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2 880 278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193 416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9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148 239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148 239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4 033 616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4 033 616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4 033 616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52 805 457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852 036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630 345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307 040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323 305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97 062</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77 458</w:t>
            </w:r>
          </w:p>
        </w:tc>
      </w:tr>
      <w:tr>
        <w:trPr>
          <w:trHeight w:val="7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77 458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43 901</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43 901</w:t>
            </w:r>
          </w:p>
        </w:tc>
      </w:tr>
      <w:tr>
        <w:trPr>
          <w:trHeight w:val="7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2 701 639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2 701 639</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2 587 431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7 057 888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160 195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28 894</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131 301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874 190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874 190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3 750 543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394 516</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183 417</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272 664</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88 220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82 892</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27 061</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313 826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1 997 289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25 354</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2 215 125</w:t>
            </w:r>
          </w:p>
        </w:tc>
      </w:tr>
      <w:tr>
        <w:trPr>
          <w:trHeight w:val="4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2 215 125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9 482 928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7 267 803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112 160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43 020</w:t>
            </w:r>
          </w:p>
        </w:tc>
      </w:tr>
      <w:tr>
        <w:trPr>
          <w:trHeight w:val="4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w:t>
            </w:r>
          </w:p>
        </w:tc>
      </w:tr>
      <w:tr>
        <w:trPr>
          <w:trHeight w:val="7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1 785 195</w:t>
            </w:r>
          </w:p>
        </w:tc>
      </w:tr>
      <w:tr>
        <w:trPr>
          <w:trHeight w:val="4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2 937 483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873 885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512 203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20 610</w:t>
            </w:r>
          </w:p>
        </w:tc>
      </w:tr>
      <w:tr>
        <w:trPr>
          <w:trHeight w:val="7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89 867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22 777</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313 827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2 215 125</w:t>
            </w:r>
          </w:p>
        </w:tc>
      </w:tr>
      <w:tr>
        <w:trPr>
          <w:trHeight w:val="2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2 215 125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984 270</w:t>
            </w:r>
          </w:p>
        </w:tc>
      </w:tr>
      <w:tr>
        <w:trPr>
          <w:trHeight w:val="34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700 047</w:t>
            </w:r>
          </w:p>
        </w:tc>
      </w:tr>
      <w:tr>
        <w:trPr>
          <w:trHeight w:val="7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68 546</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100 354</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49 216</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197 206</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237 363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260 252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2 252 726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2 215 126</w:t>
            </w:r>
          </w:p>
        </w:tc>
      </w:tr>
      <w:tr>
        <w:trPr>
          <w:trHeight w:val="27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2 215 126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2 148 743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111 896</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1 175 327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31 024</w:t>
            </w:r>
          </w:p>
        </w:tc>
      </w:tr>
      <w:tr>
        <w:trPr>
          <w:trHeight w:val="7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1 097 219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542 194</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34 710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48 653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139 254</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272 862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301 888</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74 994</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70 575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17 438</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17 438</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440 866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334 840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78 253</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43 884</w:t>
            </w:r>
          </w:p>
        </w:tc>
      </w:tr>
      <w:tr>
        <w:trPr>
          <w:trHeight w:val="2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22 515</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32 191</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51 972</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323 932</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323 932</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35 693</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88 239</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360 671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60 671</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60 671</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26 045 454</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26 045 454</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24 607 177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1 438 277</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4"/>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13 желтоқсандағы № 29/331 шешіміне</w:t>
      </w:r>
      <w:r>
        <w:br/>
      </w:r>
      <w:r>
        <w:rPr>
          <w:rFonts w:ascii="Times New Roman"/>
          <w:b w:val="false"/>
          <w:i w:val="false"/>
          <w:color w:val="000000"/>
          <w:sz w:val="28"/>
        </w:rPr>
        <w:t>
4 - ҚОСЫМША</w:t>
      </w:r>
    </w:p>
    <w:bookmarkEnd w:id="4"/>
    <w:p>
      <w:pPr>
        <w:spacing w:after="0"/>
        <w:ind w:left="0"/>
        <w:jc w:val="left"/>
      </w:pPr>
      <w:r>
        <w:rPr>
          <w:rFonts w:ascii="Times New Roman"/>
          <w:b/>
          <w:i w:val="false"/>
          <w:color w:val="000000"/>
        </w:rPr>
        <w:t xml:space="preserve"> 2011 ЖЫЛҒА АРНАЛҒАН ОБЛЫСТЫҚ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99"/>
        <w:gridCol w:w="827"/>
        <w:gridCol w:w="10036"/>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6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9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6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9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6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r>
      <w:tr>
        <w:trPr>
          <w:trHeight w:val="30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1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91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bl>
    <w:bookmarkStart w:name="z32" w:id="5"/>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13 желтоқсандағы № 29/331 шешіміне</w:t>
      </w:r>
      <w:r>
        <w:br/>
      </w:r>
      <w:r>
        <w:rPr>
          <w:rFonts w:ascii="Times New Roman"/>
          <w:b w:val="false"/>
          <w:i w:val="false"/>
          <w:color w:val="000000"/>
          <w:sz w:val="28"/>
        </w:rPr>
        <w:t>
5 - ҚОСЫМША</w:t>
      </w:r>
    </w:p>
    <w:bookmarkEnd w:id="5"/>
    <w:p>
      <w:pPr>
        <w:spacing w:after="0"/>
        <w:ind w:left="0"/>
        <w:jc w:val="left"/>
      </w:pPr>
      <w:r>
        <w:rPr>
          <w:rFonts w:ascii="Times New Roman"/>
          <w:b/>
          <w:i w:val="false"/>
          <w:color w:val="000000"/>
        </w:rPr>
        <w:t xml:space="preserve"> 2011 ЖЫЛҒА АРНАЛҒАН АУДАНДАР МЕН ҚАЛАЛАР БЮДЖЕТТЕРІНІҢ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159"/>
        <w:gridCol w:w="888"/>
        <w:gridCol w:w="9511"/>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0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жақын маңдағы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