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cac1" w14:textId="8a0c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 ауылдық округіне қарасты Қосүйеңкі елді мекеніндегі атауы жоқ көшеге "Қаратау"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Еңбекші ауылдық округі әкімінің 2010 жылғы 6 қыркүйектегі N 1 шешімі. Қызылорда облысының Әділет департаменті Шиелі ауданының Әділет басқармасында 2010 жылы 04 қазанда N 10-9-144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туралы және өзін-өзі басқару туралы" N 148 Заңының 37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аудандық ономастикалық комиссия мәжілісінің 2010 жылдың 2 маусымдағы N 4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Еңбекші ауылдық округіне қарасты Қосүйеңкі елді мекеніндегі атауы жоқ көшеге "Қаратау"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ауылдық округі әкімі аппаратының бас маманы Ш.Доланбекке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Еңбекші ауылдық </w:t>
      </w:r>
      <w:r>
        <w:rPr>
          <w:rFonts w:ascii="Times New Roman"/>
          <w:b w:val="false"/>
          <w:i/>
          <w:color w:val="000000"/>
          <w:sz w:val="28"/>
        </w:rPr>
        <w:t>округінің әкімі              М. Ишанкулов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