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764" w14:textId="cb44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талондардың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2010 жылғы 24 желтоқсандағы N 281 шешімі. Қызылорда облысының Әділет департаменті Жаңақорған аудандық Әділет басқармасында 2011 жылы 04 ақпанда N 10-7-132 тіркелді. Күші жойылды - Қызылорда облысы Жаңақорған аудандық мәслихатының 2011 жылғы 29 наурыздағы N 314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аудандық мәслихатының 2011.03.29 N 314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қызметі ара-тұра сипатта болатын жеке тұлғаларға арналған біржолғы талонның бағасы белгіленсін </w:t>
      </w:r>
      <w:r>
        <w:rPr>
          <w:rFonts w:ascii="Times New Roman"/>
          <w:b w:val="false"/>
          <w:i w:val="false"/>
          <w:color w:val="000000"/>
          <w:sz w:val="28"/>
        </w:rPr>
        <w:t>(қосымша 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базарда тауарларды сатумен, жұмыстарды орындаумен және қызмет көрсетумен айналысатын жеке тұлғаларға арналған біржолғы талонның бағасы белгіленсін </w:t>
      </w:r>
      <w:r>
        <w:rPr>
          <w:rFonts w:ascii="Times New Roman"/>
          <w:b w:val="false"/>
          <w:i w:val="false"/>
          <w:color w:val="000000"/>
          <w:sz w:val="28"/>
        </w:rPr>
        <w:t>(қосымша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"Бір жолғы талон құнын белгілеу туралы" Жаңақорған аудандық Мәслихатының 2010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N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кесімдерді мемлекеттік тіркеудің тізіліміне 2010 жылғы 7 мамырда N 10-7-98 болып тіркелген, 2010 жылғы 26 мамырда N 42 "Жаңақорған тынысы" газетінде жарияланған")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аудандық мәслихаттың ауданның бюджеттік саясаты мен әлеуметтік-экономикалық дамуы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 сессиясының төрағасы                        Н. ҚАРАҚОЖАЕВ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С. ДҮЙСЕБЕКОВ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ХХХV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281 шешіміне 1 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қызметі ара-тұра сипатта болатын жеке тұлғаларға арналған біржолғы талонның бағасы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193"/>
        <w:gridCol w:w="4547"/>
        <w:gridCol w:w="1711"/>
        <w:gridCol w:w="1814"/>
        <w:gridCol w:w="2478"/>
      </w:tblGrid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аталуы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мамандануы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қатары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 ш/м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 пайызы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Бекітілуге ұсынылған бір жолғы талон құны, теңге</w:t>
            </w:r>
          </w:p>
        </w:tc>
      </w:tr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ІІІ-санаттағы базарлар үшін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саудасы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автокөліктерден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ә) жеңіл автокөліктерден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азық-түлік тауарларын сөреден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 белгіленген бір орыннан азық-түлік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сөреден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қаптап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Талқан, сөк өнімдерін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Т.б. өнімдерді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тауарларын қолдап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айран, қымыран қымыз өнімдерін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Шемішке, жиде, кондитер өнімдерін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нан өнімдерін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жасап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Өндірістік тауарларды сөреден сату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(киім-кешек)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киімдерді сату бір орынға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бұйымдарын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заттарын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 зат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Қолдап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жасалынған үй жиһаздарын (диван, кресло, т.б т.)сату)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зат сату (орамал, шұлық т.б)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қосалқы бөлшектер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тігу мен сағат жөндеушілер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көне заттар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саудасы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автокөлігін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1 жылдан 15 жылға дейінгі қоса алғанда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7 жылға дейін сатылған жағдайда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 автокөлігін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1 жылдан 15 жылға дейінгі қоса алғанда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7 жылға дейін сатылған жағдайда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 (түйе, жылқы, сиыр)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жасқа дейін қара малын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жасқа дейінгі үй жануарларын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азығын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машинадан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 мал азығын машинадан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қолдан (қаптап )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Көшелерде белгіленген жерлерде сауда жасайтын әр адамға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құны 3 мың теңгеге дейін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құны 3 мың теңгеден жоғары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өсімдік тұқымдарын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сату (баялыш, жыңғыл, шеңгел)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Базарға көлікпен мал апару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Көлікпен топырақ, құм, тас, көмір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Базардан тыс жерлерден көкөніс өнімдерін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ХХХV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281 шешіміне 2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базарда тауарларды сатумен, жұмыстарды орындаумен және қызмет көрсетумен айналысатын жеке тұлғаларға арналған біржолғы талонның бағасы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515"/>
        <w:gridCol w:w="5612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кәсіпкерліктің тізбесі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Бекітілуге ұсынылған бір жолғы талон құны,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 (айлық есептік көрсеткіштің 6 пайызы)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 қолдан сату (айлық есептік көрсеткіштің 4 пайызы)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Көшеттерді, тұқымдарды тұрақты сауда нүктелерінен тыс жерлерде сату (айлық есептік көрсеткіштің 5 пайызы)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 (айлық есептік көрсеткіштің 13 пайызы)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 сату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бағуды жүзеге асыратын Қазақстан Республикасының азаматтары мен оралмандары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