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d59c" w14:textId="dc5d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Сердалы Құрымбековтың атына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Жаңақорған кенті әкімінің 2010 жылғы 21 желтоқсандағы N 1177 шешімі. Қызылорда облысының Әділет департаменті Жаңақорған аудандық Әділет басқармасында 2011 жылы 18 қаңтарда N 10-7-127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 және аудандық онамастикалық комиссиясы мәжілісінің 2010 жылғы 27 қазандағы N 3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кентіндегі Ипподром-2 көшесі Социалистік Еңбек Ері "Сердалы Құрымбековтың"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 А.ИБРАГИМОВ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