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3bf9" w14:textId="f073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Есіркеп Қоңқабаевтың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27 сәуірдегі   N 1027 шешімі. Қызылорда облысының Әділет департаменті Жаңақорған аудандық Әділет басқармасында 2010 жылы 19 мамырда  N 10-7-104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2010 жылғы N 1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"Өркендеу" көшесі болып ауызша аталып келген көше "Есіркеп Қоңқабаевтың"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 А. Ибрагимов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