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037d" w14:textId="ca50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Ерман Айтбембетовтың атына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кент әкімінің 2010 жылғы 21 сәуірдегі   N 1025 шешімі. Қызылорда облысының Әділет департаменті Жаңақорған аудандық Әділет басқармасында 2010 жылы 19 мамырда  N 10-7-102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аудан әкімі жанындағы ономастика комиссиясы мәжілісінің 2009 жылғы N 1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кентіндегі"Май" бекетіндегі N 5 көше Ұлы Отан соғысының ардагері, еңбек ардагері,ауданның құрметті азаматы "Ерман Айтбембетовтың" атындағы көше болып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Кент әкімі                                      А. Ибрагимов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