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5655" w14:textId="da55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Мансур Мусаевтың атына 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кент әкімінің 2010 жылғы 21 сәуірдегі   N 1024 шешімі. Қызылорда облысының Әділет департаменті Жаңақорған аудандық Әділет басқармасында 2010 жылы 19 мамырда  N 10-7-101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 комиссиясы мәжілісінің 2009 жылғы N 2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кентіндегі З.Мұсаханов және Б.Аралбаев көшелері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аралығындағы қиылыс көше Ұлы Отан соғысының ардагері "Мансур Мұсаевтың" атындағы көше болып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өткеннен кейін күшіне енеді,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    А. Ибрагимов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