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944e" w14:textId="cdc9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03 наурыздағы N 27-2 шешімі. Қызылорда облысының Әділет департаменті Жалағаш ауданының әділет басқармасында 2010 жылы 19 наурызда N 10-6-142 тіркелді. Күші жойылды - Қызылорда облысы Жалағаш аудандық мәслихатының 2012 жылғы 15 маусымдағы N 7-3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аудандық мәслихатының 2012.06.15 N 7-3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Қаулысына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"Аз қамтамасыз етілген азаматтарға тұрғын үй коммуналдық қызметінің ақысын төлеуге арналған тұрғын үй көмегін беру Қағидасын бекіту туралы" Жалағаш аудандық мәслихатының 2009 жылғы 24 қыркүйектегі </w:t>
      </w:r>
      <w:r>
        <w:rPr>
          <w:rFonts w:ascii="Times New Roman"/>
          <w:b w:val="false"/>
          <w:i w:val="false"/>
          <w:color w:val="000000"/>
          <w:sz w:val="28"/>
        </w:rPr>
        <w:t>N 20-2</w:t>
      </w:r>
      <w:r>
        <w:rPr>
          <w:rFonts w:ascii="Times New Roman"/>
          <w:b w:val="false"/>
          <w:i w:val="false"/>
          <w:color w:val="000000"/>
          <w:sz w:val="28"/>
        </w:rPr>
        <w:t xml:space="preserve"> (нормативтік құқықтық кесімдерді мемлекеттік тіркеу Тізілімінде N 10-6-128 санымен тіркелген, "Жалағаш жаршысы" газетінің 2009 жылғы 17 қазандағы N 82 санында жаряланған)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XХVII-сессиясының төрағасы                      А. ТАУЫПБАЕВ</w:t>
      </w:r>
    </w:p>
    <w:p>
      <w:pPr>
        <w:spacing w:after="0"/>
        <w:ind w:left="0"/>
        <w:jc w:val="both"/>
      </w:pP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2010 жылғы 3 наурыздағы N 27-2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шешімімен бекітілген</w:t>
      </w:r>
    </w:p>
    <w:bookmarkStart w:name="z5" w:id="1"/>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w:t>
      </w:r>
      <w:r>
        <w:br/>
      </w:r>
      <w:r>
        <w:rPr>
          <w:rFonts w:ascii="Times New Roman"/>
          <w:b/>
          <w:i w:val="false"/>
          <w:color w:val="000000"/>
        </w:rPr>
        <w:t>
ҚАҒИДАСЫ</w:t>
      </w:r>
    </w:p>
    <w:bookmarkEnd w:id="1"/>
    <w:bookmarkStart w:name="z6" w:id="2"/>
    <w:p>
      <w:pPr>
        <w:spacing w:after="0"/>
        <w:ind w:left="0"/>
        <w:jc w:val="left"/>
      </w:pPr>
      <w:r>
        <w:rPr>
          <w:rFonts w:ascii="Times New Roman"/>
          <w:b/>
          <w:i w:val="false"/>
          <w:color w:val="000000"/>
        </w:rPr>
        <w:t xml:space="preserve"> 
1. ЖАЛПЫ ЕРЕЖЕ</w:t>
      </w:r>
    </w:p>
    <w:bookmarkEnd w:id="2"/>
    <w:bookmarkStart w:name="z7" w:id="3"/>
    <w:p>
      <w:pPr>
        <w:spacing w:after="0"/>
        <w:ind w:left="0"/>
        <w:jc w:val="both"/>
      </w:pPr>
      <w:r>
        <w:rPr>
          <w:rFonts w:ascii="Times New Roman"/>
          <w:b w:val="false"/>
          <w:i w:val="false"/>
          <w:color w:val="000000"/>
          <w:sz w:val="28"/>
        </w:rPr>
        <w:t>
       1. Осы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Қаулысына сәйкес әзірленді және аз қамтамасыз етілген отбасыларға (азаматтарға) тұрғын үй көмегін көрсетудің мөлшері мен тәртібін белгілейді.</w:t>
      </w:r>
      <w:r>
        <w:br/>
      </w:r>
      <w:r>
        <w:rPr>
          <w:rFonts w:ascii="Times New Roman"/>
          <w:b w:val="false"/>
          <w:i w:val="false"/>
          <w:color w:val="000000"/>
          <w:sz w:val="28"/>
        </w:rPr>
        <w:t>
</w:t>
      </w:r>
      <w:r>
        <w:rPr>
          <w:rFonts w:ascii="Times New Roman"/>
          <w:b w:val="false"/>
          <w:i w:val="false"/>
          <w:color w:val="000000"/>
          <w:sz w:val="28"/>
        </w:rPr>
        <w:t>
      2.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күтіп ұстауға арналған шығыстар төлеміне, коммуналдық қызметтер мен баланс қызметтерін тұтынуға нормалар шегінде ақы төлеу сомасы мен отбасының осы мақсаттарға жұмсалған шығыстарының шекті жол берілетін деңгейінің арасындағы айырма ретінде айқындалады.</w:t>
      </w:r>
      <w:r>
        <w:br/>
      </w:r>
      <w:r>
        <w:rPr>
          <w:rFonts w:ascii="Times New Roman"/>
          <w:b w:val="false"/>
          <w:i w:val="false"/>
          <w:color w:val="000000"/>
          <w:sz w:val="28"/>
        </w:rPr>
        <w:t>
      Коммуналдық қызметтер мен байланыс қызметтерін тұтынуға ақы төлеуге арналған жол беруге болатын шекті шығындар үлесі отбасының жиынтық табысының 15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Қызылорда облысы Жалағаш аудандық мәслихатының 2011.09.05 </w:t>
      </w:r>
      <w:r>
        <w:rPr>
          <w:rFonts w:ascii="Times New Roman"/>
          <w:b w:val="false"/>
          <w:i w:val="false"/>
          <w:color w:val="000000"/>
          <w:sz w:val="28"/>
        </w:rPr>
        <w:t>N 46-3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Тұрғын үй көмегі "Жалағаш аудандық жұмыспен қамту және әлеуметтік бағдарламалар бөлімі" мемлекеттік мекемесі (бұдан әрі-Уәкілетті орган) арқылы тағайындалып төленеді.</w:t>
      </w:r>
      <w:r>
        <w:br/>
      </w:r>
      <w:r>
        <w:rPr>
          <w:rFonts w:ascii="Times New Roman"/>
          <w:b w:val="false"/>
          <w:i w:val="false"/>
          <w:color w:val="000000"/>
          <w:sz w:val="28"/>
        </w:rPr>
        <w:t>
</w:t>
      </w:r>
      <w:r>
        <w:rPr>
          <w:rFonts w:ascii="Times New Roman"/>
          <w:b w:val="false"/>
          <w:i w:val="false"/>
          <w:color w:val="000000"/>
          <w:sz w:val="28"/>
        </w:rPr>
        <w:t>
      4. Тұрғын үй көмегі өтініш берген айдан бастап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5. Тұрғын үй көмегі бюджет қаражаты есебінен осы елді мекенде тұрақты тұратын аз қамтамасыз етілген отбасыларға (азаматтарға)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Қызылорда облысы Жалағаш аудандық мәслихатының 2011.09.05 </w:t>
      </w:r>
      <w:r>
        <w:rPr>
          <w:rFonts w:ascii="Times New Roman"/>
          <w:b w:val="false"/>
          <w:i w:val="false"/>
          <w:color w:val="000000"/>
          <w:sz w:val="28"/>
        </w:rPr>
        <w:t>N 46-3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Отбасында 1, 2-топтағы мүгедектерді күтуді қажет етеді деп танылғандар, мүгедек балаларды күтумен немесе 3 жасқа дейінгі балаларды тәрбиелеумен айналысатындар және стационарлық емделуде жатқан азаматтарды қоспағанда, жұмысқа жарамды, бірақ жұмыс істемейтін (өзін-өзі жұмыспен қамтымаған), күндізгі оқу бөлімінде оқымайтын, жұмыспен қамту қызметінде жұмыссыз ретінде тіркелмеген тұлғалары бар отбасылар және жеке меншігінде біреуден артық тұрғын үйі /пәтерлері, үйлері/ бар немесе тұрғын үй жайды жалға беруші тұлғалар тұрғын үй көмегімен қамтылмайды.</w:t>
      </w:r>
      <w:r>
        <w:br/>
      </w:r>
      <w:r>
        <w:rPr>
          <w:rFonts w:ascii="Times New Roman"/>
          <w:b w:val="false"/>
          <w:i w:val="false"/>
          <w:color w:val="000000"/>
          <w:sz w:val="28"/>
        </w:rPr>
        <w:t xml:space="preserve">
      Уәкілетті органмен ұсынылған лайықты жұмыстан бас тартқан, қоғамдық жұмысқа қатысуды немесе оқуды (кәсіби даярлау, қайта даярлау) өз бетінше дәлелсіз себептермен тоқтатқан жұмыссыздар тұрғын  үй көмегін алу құқығын жоғалтады. </w:t>
      </w:r>
    </w:p>
    <w:bookmarkEnd w:id="3"/>
    <w:bookmarkStart w:name="z13" w:id="4"/>
    <w:p>
      <w:pPr>
        <w:spacing w:after="0"/>
        <w:ind w:left="0"/>
        <w:jc w:val="left"/>
      </w:pPr>
      <w:r>
        <w:rPr>
          <w:rFonts w:ascii="Times New Roman"/>
          <w:b/>
          <w:i w:val="false"/>
          <w:color w:val="000000"/>
        </w:rPr>
        <w:t xml:space="preserve"> 
2. БЮДЖЕТТЕН ӨТЕЛЕТІН ТҰРҒЫН ҮЙ КӨМЕГІНІҢ ТҮРЛЕРІ</w:t>
      </w:r>
    </w:p>
    <w:bookmarkEnd w:id="4"/>
    <w:bookmarkStart w:name="z14" w:id="5"/>
    <w:p>
      <w:pPr>
        <w:spacing w:after="0"/>
        <w:ind w:left="0"/>
        <w:jc w:val="both"/>
      </w:pPr>
      <w:r>
        <w:rPr>
          <w:rFonts w:ascii="Times New Roman"/>
          <w:b w:val="false"/>
          <w:i w:val="false"/>
          <w:color w:val="000000"/>
          <w:sz w:val="28"/>
        </w:rPr>
        <w:t>
      7. Электрмен жабдықтау қызметі.</w:t>
      </w:r>
      <w:r>
        <w:br/>
      </w:r>
      <w:r>
        <w:rPr>
          <w:rFonts w:ascii="Times New Roman"/>
          <w:b w:val="false"/>
          <w:i w:val="false"/>
          <w:color w:val="000000"/>
          <w:sz w:val="28"/>
        </w:rPr>
        <w:t>
</w:t>
      </w:r>
      <w:r>
        <w:rPr>
          <w:rFonts w:ascii="Times New Roman"/>
          <w:b w:val="false"/>
          <w:i w:val="false"/>
          <w:color w:val="000000"/>
          <w:sz w:val="28"/>
        </w:rPr>
        <w:t>
      8. Сумен жабдықтау қызметі.</w:t>
      </w:r>
      <w:r>
        <w:br/>
      </w:r>
      <w:r>
        <w:rPr>
          <w:rFonts w:ascii="Times New Roman"/>
          <w:b w:val="false"/>
          <w:i w:val="false"/>
          <w:color w:val="000000"/>
          <w:sz w:val="28"/>
        </w:rPr>
        <w:t>
</w:t>
      </w:r>
      <w:r>
        <w:rPr>
          <w:rFonts w:ascii="Times New Roman"/>
          <w:b w:val="false"/>
          <w:i w:val="false"/>
          <w:color w:val="000000"/>
          <w:sz w:val="28"/>
        </w:rPr>
        <w:t>
      9. Газбен жабдықтау қызметі.</w:t>
      </w:r>
      <w:r>
        <w:br/>
      </w:r>
      <w:r>
        <w:rPr>
          <w:rFonts w:ascii="Times New Roman"/>
          <w:b w:val="false"/>
          <w:i w:val="false"/>
          <w:color w:val="000000"/>
          <w:sz w:val="28"/>
        </w:rPr>
        <w:t>
</w:t>
      </w:r>
      <w:r>
        <w:rPr>
          <w:rFonts w:ascii="Times New Roman"/>
          <w:b w:val="false"/>
          <w:i w:val="false"/>
          <w:color w:val="000000"/>
          <w:sz w:val="28"/>
        </w:rPr>
        <w:t>
      10. Жылумен жабдықтау қызметі.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Қызылорда облысы Жалағаш аудандық мәслихатының 2011.09.05 </w:t>
      </w:r>
      <w:r>
        <w:rPr>
          <w:rFonts w:ascii="Times New Roman"/>
          <w:b w:val="false"/>
          <w:i w:val="false"/>
          <w:color w:val="000000"/>
          <w:sz w:val="28"/>
        </w:rPr>
        <w:t>N 46-3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Кәрізбен жабдықтау қызметі.</w:t>
      </w:r>
      <w:r>
        <w:br/>
      </w:r>
      <w:r>
        <w:rPr>
          <w:rFonts w:ascii="Times New Roman"/>
          <w:b w:val="false"/>
          <w:i w:val="false"/>
          <w:color w:val="000000"/>
          <w:sz w:val="28"/>
        </w:rPr>
        <w:t>
</w:t>
      </w:r>
      <w:r>
        <w:rPr>
          <w:rFonts w:ascii="Times New Roman"/>
          <w:b w:val="false"/>
          <w:i w:val="false"/>
          <w:color w:val="000000"/>
          <w:sz w:val="28"/>
        </w:rPr>
        <w:t>
      12. Қоқыс әкету мен лифт қызметі.</w:t>
      </w:r>
      <w:r>
        <w:br/>
      </w:r>
      <w:r>
        <w:rPr>
          <w:rFonts w:ascii="Times New Roman"/>
          <w:b w:val="false"/>
          <w:i w:val="false"/>
          <w:color w:val="000000"/>
          <w:sz w:val="28"/>
        </w:rPr>
        <w:t>
</w:t>
      </w:r>
      <w:r>
        <w:rPr>
          <w:rFonts w:ascii="Times New Roman"/>
          <w:b w:val="false"/>
          <w:i w:val="false"/>
          <w:color w:val="000000"/>
          <w:sz w:val="28"/>
        </w:rPr>
        <w:t>
      13. Телекоммуникация желісіне қосылған телефон үшін абоненттік төлемақының ұлғаюы бөлігінде байланыс қызметтерін тұтыну ақысы.</w:t>
      </w:r>
      <w:r>
        <w:br/>
      </w:r>
      <w:r>
        <w:rPr>
          <w:rFonts w:ascii="Times New Roman"/>
          <w:b w:val="false"/>
          <w:i w:val="false"/>
          <w:color w:val="000000"/>
          <w:sz w:val="28"/>
        </w:rPr>
        <w:t>
</w:t>
      </w:r>
      <w:r>
        <w:rPr>
          <w:rFonts w:ascii="Times New Roman"/>
          <w:b w:val="false"/>
          <w:i w:val="false"/>
          <w:color w:val="000000"/>
          <w:sz w:val="28"/>
        </w:rPr>
        <w:t>
      14. Жеке тұрғын үй қорынан жалға алған тұрғын үйді пайдаланғаны үшін жалға алу төлемақысы.</w:t>
      </w:r>
    </w:p>
    <w:bookmarkEnd w:id="5"/>
    <w:bookmarkStart w:name="z22" w:id="6"/>
    <w:p>
      <w:pPr>
        <w:spacing w:after="0"/>
        <w:ind w:left="0"/>
        <w:jc w:val="left"/>
      </w:pPr>
      <w:r>
        <w:rPr>
          <w:rFonts w:ascii="Times New Roman"/>
          <w:b/>
          <w:i w:val="false"/>
          <w:color w:val="000000"/>
        </w:rPr>
        <w:t xml:space="preserve"> 
3. ТҰРҒЫН ҮЙ КӨМЕГІН ЕСЕПТЕУ ТӘРТІБІ</w:t>
      </w:r>
    </w:p>
    <w:bookmarkEnd w:id="6"/>
    <w:bookmarkStart w:name="z23" w:id="7"/>
    <w:p>
      <w:pPr>
        <w:spacing w:after="0"/>
        <w:ind w:left="0"/>
        <w:jc w:val="both"/>
      </w:pPr>
      <w:r>
        <w:rPr>
          <w:rFonts w:ascii="Times New Roman"/>
          <w:b w:val="false"/>
          <w:i w:val="false"/>
          <w:color w:val="000000"/>
          <w:sz w:val="28"/>
        </w:rPr>
        <w:t>
      15. Тұрғын үй көмегін тағайындау үшін азамат (отбасы) уәкілетті органға өтініш береді және Қазақстан Республикасы Үкіметінің 2009 жылғы 30 желтоқсандағы </w:t>
      </w:r>
      <w:r>
        <w:rPr>
          <w:rFonts w:ascii="Times New Roman"/>
          <w:b w:val="false"/>
          <w:i w:val="false"/>
          <w:color w:val="000000"/>
          <w:sz w:val="28"/>
        </w:rPr>
        <w:t>N 2314 қаулысымен</w:t>
      </w:r>
      <w:r>
        <w:rPr>
          <w:rFonts w:ascii="Times New Roman"/>
          <w:b w:val="false"/>
          <w:i w:val="false"/>
          <w:color w:val="000000"/>
          <w:sz w:val="28"/>
        </w:rPr>
        <w:t xml:space="preserve"> бекітілген тұрғын үй көмегін көрсету ережесінде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16. Отбасының жиынтық табысына тұрғын үй көмегін алуға үміткер тұлғамен бірге тұратын отбасы мүшелерінің барлық табыстары есепке алынады:</w:t>
      </w:r>
      <w:r>
        <w:br/>
      </w:r>
      <w:r>
        <w:rPr>
          <w:rFonts w:ascii="Times New Roman"/>
          <w:b w:val="false"/>
          <w:i w:val="false"/>
          <w:color w:val="000000"/>
          <w:sz w:val="28"/>
        </w:rPr>
        <w:t>
      1) еңбек ақы түріндегі табыстар;</w:t>
      </w:r>
      <w:r>
        <w:br/>
      </w:r>
      <w:r>
        <w:rPr>
          <w:rFonts w:ascii="Times New Roman"/>
          <w:b w:val="false"/>
          <w:i w:val="false"/>
          <w:color w:val="000000"/>
          <w:sz w:val="28"/>
        </w:rPr>
        <w:t>
      2) кәсіпкерлік қызмет табыстары;</w:t>
      </w:r>
      <w:r>
        <w:br/>
      </w:r>
      <w:r>
        <w:rPr>
          <w:rFonts w:ascii="Times New Roman"/>
          <w:b w:val="false"/>
          <w:i w:val="false"/>
          <w:color w:val="000000"/>
          <w:sz w:val="28"/>
        </w:rPr>
        <w:t>
      3) азаматтардың өз еркімен көрсеткен өзге де табыстары;</w:t>
      </w:r>
      <w:r>
        <w:br/>
      </w:r>
      <w:r>
        <w:rPr>
          <w:rFonts w:ascii="Times New Roman"/>
          <w:b w:val="false"/>
          <w:i w:val="false"/>
          <w:color w:val="000000"/>
          <w:sz w:val="28"/>
        </w:rPr>
        <w:t>
      4) әлеуметтік төлемдер, атап айтқанда:</w:t>
      </w:r>
      <w:r>
        <w:br/>
      </w:r>
      <w:r>
        <w:rPr>
          <w:rFonts w:ascii="Times New Roman"/>
          <w:b w:val="false"/>
          <w:i w:val="false"/>
          <w:color w:val="000000"/>
          <w:sz w:val="28"/>
        </w:rPr>
        <w:t>
      Қазақстан Республикасы заңдарында және өзге де нормативтік құқықтық кесімдерінде белгіленген тәртіппен тағайындалатын зейнетақылардың барлық түрлері;</w:t>
      </w:r>
      <w:r>
        <w:br/>
      </w:r>
      <w:r>
        <w:rPr>
          <w:rFonts w:ascii="Times New Roman"/>
          <w:b w:val="false"/>
          <w:i w:val="false"/>
          <w:color w:val="000000"/>
          <w:sz w:val="28"/>
        </w:rPr>
        <w:t>
      мүгедектігі бойынша, асыраушысынан айрылу жағдайы бойынша және жасына байланысты берілетін мемлекеттік әлеуметтік жәрдемақылар;</w:t>
      </w:r>
      <w:r>
        <w:br/>
      </w:r>
      <w:r>
        <w:rPr>
          <w:rFonts w:ascii="Times New Roman"/>
          <w:b w:val="false"/>
          <w:i w:val="false"/>
          <w:color w:val="000000"/>
          <w:sz w:val="28"/>
        </w:rPr>
        <w:t>
      арнаулы мемлекеттік жәрдемақылар;</w:t>
      </w:r>
      <w:r>
        <w:br/>
      </w:r>
      <w:r>
        <w:rPr>
          <w:rFonts w:ascii="Times New Roman"/>
          <w:b w:val="false"/>
          <w:i w:val="false"/>
          <w:color w:val="000000"/>
          <w:sz w:val="28"/>
        </w:rPr>
        <w:t>
      бала бір жасқа толғанға дейін оның күтіміне берілетін мемлекеттік жәрдемақылар;</w:t>
      </w:r>
      <w:r>
        <w:br/>
      </w:r>
      <w:r>
        <w:rPr>
          <w:rFonts w:ascii="Times New Roman"/>
          <w:b w:val="false"/>
          <w:i w:val="false"/>
          <w:color w:val="000000"/>
          <w:sz w:val="28"/>
        </w:rPr>
        <w:t>
      қаржыландыру көзіне қарамастан, оқушыларға, студенттерге төленетін шәкіртақы;</w:t>
      </w:r>
      <w:r>
        <w:br/>
      </w:r>
      <w:r>
        <w:rPr>
          <w:rFonts w:ascii="Times New Roman"/>
          <w:b w:val="false"/>
          <w:i w:val="false"/>
          <w:color w:val="000000"/>
          <w:sz w:val="28"/>
        </w:rPr>
        <w:t>
      5) балаларға және асырауындағы жанға алынған алименттер;</w:t>
      </w:r>
      <w:r>
        <w:br/>
      </w:r>
      <w:r>
        <w:rPr>
          <w:rFonts w:ascii="Times New Roman"/>
          <w:b w:val="false"/>
          <w:i w:val="false"/>
          <w:color w:val="000000"/>
          <w:sz w:val="28"/>
        </w:rPr>
        <w:t>
      6) біржолғы денсаулық зақымын өтеуге алынған сомалар;</w:t>
      </w:r>
      <w:r>
        <w:br/>
      </w:r>
      <w:r>
        <w:rPr>
          <w:rFonts w:ascii="Times New Roman"/>
          <w:b w:val="false"/>
          <w:i w:val="false"/>
          <w:color w:val="000000"/>
          <w:sz w:val="28"/>
        </w:rPr>
        <w:t>
      7) ақшалай және заттай ұтыстар;</w:t>
      </w:r>
      <w:r>
        <w:br/>
      </w:r>
      <w:r>
        <w:rPr>
          <w:rFonts w:ascii="Times New Roman"/>
          <w:b w:val="false"/>
          <w:i w:val="false"/>
          <w:color w:val="000000"/>
          <w:sz w:val="28"/>
        </w:rPr>
        <w:t>
      8) жеке қосалқы шаруашылықтан және ауылшаруашылық өнімдерін өндіруден түскен табыстар /оның ішінде, бақша, саяжай, жеке малдан/;</w:t>
      </w:r>
      <w:r>
        <w:br/>
      </w:r>
      <w:r>
        <w:rPr>
          <w:rFonts w:ascii="Times New Roman"/>
          <w:b w:val="false"/>
          <w:i w:val="false"/>
          <w:color w:val="000000"/>
          <w:sz w:val="28"/>
        </w:rPr>
        <w:t>
      9)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туралы шешім өтініш берілген күннен бастап 15 күн ішінде қабылданады.</w:t>
      </w:r>
      <w:r>
        <w:br/>
      </w:r>
      <w:r>
        <w:rPr>
          <w:rFonts w:ascii="Times New Roman"/>
          <w:b w:val="false"/>
          <w:i w:val="false"/>
          <w:color w:val="000000"/>
          <w:sz w:val="28"/>
        </w:rPr>
        <w:t>
      Тиісті шешім шығарғаннан кейін Уәкілетті орган бұл туралы өтініш берушіге жазбаша түрде хабарлайды.</w:t>
      </w:r>
    </w:p>
    <w:bookmarkEnd w:id="7"/>
    <w:bookmarkStart w:name="z26" w:id="8"/>
    <w:p>
      <w:pPr>
        <w:spacing w:after="0"/>
        <w:ind w:left="0"/>
        <w:jc w:val="left"/>
      </w:pPr>
      <w:r>
        <w:rPr>
          <w:rFonts w:ascii="Times New Roman"/>
          <w:b/>
          <w:i w:val="false"/>
          <w:color w:val="000000"/>
        </w:rPr>
        <w:t xml:space="preserve"> 
4. ПАЙДАЛАНУ НОРМАЛАРЫ.</w:t>
      </w:r>
    </w:p>
    <w:bookmarkEnd w:id="8"/>
    <w:bookmarkStart w:name="z27" w:id="9"/>
    <w:p>
      <w:pPr>
        <w:spacing w:after="0"/>
        <w:ind w:left="0"/>
        <w:jc w:val="both"/>
      </w:pPr>
      <w:r>
        <w:rPr>
          <w:rFonts w:ascii="Times New Roman"/>
          <w:b w:val="false"/>
          <w:i w:val="false"/>
          <w:color w:val="000000"/>
          <w:sz w:val="28"/>
        </w:rPr>
        <w:t>
      18. Ауданда аз қамтамасыз етілген отбасыларға (азаматтарға) коммуналдық қызметтерге ақы төлеуге арналған тұрғын үй көмегін есептеу бюджет қаражатының мүмкіншілігіне қарай төмендегі пайдалану нормалары:</w:t>
      </w:r>
      <w:r>
        <w:br/>
      </w:r>
      <w:r>
        <w:rPr>
          <w:rFonts w:ascii="Times New Roman"/>
          <w:b w:val="false"/>
          <w:i w:val="false"/>
          <w:color w:val="000000"/>
          <w:sz w:val="28"/>
        </w:rPr>
        <w:t>
      1) Электр қуатын пайдалану нормалары 1 айға:</w:t>
      </w:r>
      <w:r>
        <w:br/>
      </w:r>
      <w:r>
        <w:rPr>
          <w:rFonts w:ascii="Times New Roman"/>
          <w:b w:val="false"/>
          <w:i w:val="false"/>
          <w:color w:val="000000"/>
          <w:sz w:val="28"/>
        </w:rPr>
        <w:t>
      3 адамға дейін отбасы мүшелеріне – 100 кВт;</w:t>
      </w:r>
      <w:r>
        <w:br/>
      </w:r>
      <w:r>
        <w:rPr>
          <w:rFonts w:ascii="Times New Roman"/>
          <w:b w:val="false"/>
          <w:i w:val="false"/>
          <w:color w:val="000000"/>
          <w:sz w:val="28"/>
        </w:rPr>
        <w:t>
      3 адамнан жоғары отбасы мүшелеріне – 150 кВт.</w:t>
      </w:r>
    </w:p>
    <w:bookmarkEnd w:id="9"/>
    <w:p>
      <w:pPr>
        <w:spacing w:after="0"/>
        <w:ind w:left="0"/>
        <w:jc w:val="both"/>
      </w:pPr>
      <w:r>
        <w:rPr>
          <w:rFonts w:ascii="Times New Roman"/>
          <w:b w:val="false"/>
          <w:i w:val="false"/>
          <w:color w:val="000000"/>
          <w:sz w:val="28"/>
        </w:rPr>
        <w:t>      2) Газ пайдалану нормалары 1 айға:</w:t>
      </w:r>
      <w:r>
        <w:br/>
      </w:r>
      <w:r>
        <w:rPr>
          <w:rFonts w:ascii="Times New Roman"/>
          <w:b w:val="false"/>
          <w:i w:val="false"/>
          <w:color w:val="000000"/>
          <w:sz w:val="28"/>
        </w:rPr>
        <w:t>
      3 адамға дейін отбасы мүшелеріне – 27 л;</w:t>
      </w:r>
      <w:r>
        <w:br/>
      </w:r>
      <w:r>
        <w:rPr>
          <w:rFonts w:ascii="Times New Roman"/>
          <w:b w:val="false"/>
          <w:i w:val="false"/>
          <w:color w:val="000000"/>
          <w:sz w:val="28"/>
        </w:rPr>
        <w:t>
      3 адамнан жоғары отбасы мүшелеріне – 50 л.</w:t>
      </w:r>
    </w:p>
    <w:p>
      <w:pPr>
        <w:spacing w:after="0"/>
        <w:ind w:left="0"/>
        <w:jc w:val="both"/>
      </w:pPr>
      <w:r>
        <w:rPr>
          <w:rFonts w:ascii="Times New Roman"/>
          <w:b w:val="false"/>
          <w:i w:val="false"/>
          <w:color w:val="000000"/>
          <w:sz w:val="28"/>
        </w:rPr>
        <w:t>      3) Ауыз су пайдалану нормасы 1 айға:</w:t>
      </w:r>
      <w:r>
        <w:br/>
      </w:r>
      <w:r>
        <w:rPr>
          <w:rFonts w:ascii="Times New Roman"/>
          <w:b w:val="false"/>
          <w:i w:val="false"/>
          <w:color w:val="000000"/>
          <w:sz w:val="28"/>
        </w:rPr>
        <w:t>
      1 адамға қызмет көрсетушінің ұсынған нормалары мен тарифтері бойынша.</w:t>
      </w:r>
    </w:p>
    <w:p>
      <w:pPr>
        <w:spacing w:after="0"/>
        <w:ind w:left="0"/>
        <w:jc w:val="both"/>
      </w:pPr>
      <w:r>
        <w:rPr>
          <w:rFonts w:ascii="Times New Roman"/>
          <w:b w:val="false"/>
          <w:i w:val="false"/>
          <w:color w:val="000000"/>
          <w:sz w:val="28"/>
        </w:rPr>
        <w:t>      4) Отын пайдалану нормасы:</w:t>
      </w:r>
      <w:r>
        <w:br/>
      </w:r>
      <w:r>
        <w:rPr>
          <w:rFonts w:ascii="Times New Roman"/>
          <w:b w:val="false"/>
          <w:i w:val="false"/>
          <w:color w:val="000000"/>
          <w:sz w:val="28"/>
        </w:rPr>
        <w:t>
      Отын пайдалану әр отбасыларға (азаматтарға) от жағу маусымына: қазан, қараша айларына 0,5 тонна, желтоқсан, қаңтар, ақпан айларына 1 тонна, наурыз, сәуір айларына 0,5 тоннадан.</w:t>
      </w:r>
      <w:r>
        <w:br/>
      </w:r>
      <w:r>
        <w:rPr>
          <w:rFonts w:ascii="Times New Roman"/>
          <w:b w:val="false"/>
          <w:i w:val="false"/>
          <w:color w:val="000000"/>
          <w:sz w:val="28"/>
        </w:rPr>
        <w:t>
      От жағу мерзімі 15 қазан -15 сәуір аралығы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Қызылорда облысы Жалағаш аудандық мәслихатының 2011.09.05 </w:t>
      </w:r>
      <w:r>
        <w:rPr>
          <w:rFonts w:ascii="Times New Roman"/>
          <w:b w:val="false"/>
          <w:i w:val="false"/>
          <w:color w:val="000000"/>
          <w:sz w:val="28"/>
        </w:rPr>
        <w:t>N 46-3</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