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5f98" w14:textId="134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ауданының Майдакөл ауылдық округіне шектеу іс-шараларын енгізе отырып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2010 жылғы 30 желтоқсандағы N 386 қаулысы. Қызылорда облысының Әділет департаменті Қазалы аудандық Әділет басқармасында 2011 жылы 31 қаңтарда N 10-4-140 тіркелді. Күші жойылды - Қызылорда облысы Қазалы ауданы әкімдігінің 2011 жылғы 17 қарашадағы N 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2011.11.17 N 36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 басшылыққа ала отырып, "Қазақстан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инспекциясы" мемлекеттік мекемесінің Бас мемлекеттік ветеринариялық – санитариялық инспекторының 2010 жылғы 22 желтоқсандағы N 2-19-752 санды ұсынысының негізінде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ауданы, Майдакөл ауылдық округінде қой және ешкі малдары арасында бруцеллез ауруының тіркелуіне байланысты шектеу іс-шараларын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инспекциясы" мемлекеттік мекемесіне (Б.Пірманов, келісім бойынша) бруцеллез ауруының таралуына жол бермеуге және жоюға бағытталған ветеринариялық іс-шараларын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"Майдакөл ауылдық округі әкімінің аппараты" (Ө.Өтеп-Әлі) және "Қазалы аудандық ветеринария бөлімі" (А.Рыстығұл) мемлекеттік мекемелері мүдделі органдармен бірлесе отырып тиісті шараларды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Қазалы ауданы әкімінің орынбасары Ш.Қойшыбаевқа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А. Көшербай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комитетінің Қазалы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бастығы Б.Пірманов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