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5f98" w14:textId="1345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ауданының Майдакөл ауылдық округіне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2010 жылғы 30 желтоқсандағы N 386 қаулысы. Қызылорда облысының Әділет департаменті Қазалы аудандық Әділет басқармасында 2011 жылы 31 қаңтарда N 10-4-140 тіркелді. Күші жойылды - Қызылорда облысы Қазалы ауданы әкімдігінің 2011 жылғы 17 қарашадағы N 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Қазалы ауданы әкімдігінің 2011.11.17 N 36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9-тармақшасын басшылыққа ала отырып, "Қазақстан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инспекциясы" мемлекеттік мекемесінің Бас мемлекеттік ветеринариялық – санитариялық инспекторының 2010 жылғы 22 желтоқсандағы N 2-19-752 санды ұсынысының негізінде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ауданы, Майдакөл ауылдық округінде қой және ешкі малдары арасында бруцеллез ауруының тіркелуіне байланысты шектеу іс-шараларын енгізе отырып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Қазалы аудандық аумақтық инспекциясы" мемлекеттік мекемесіне (Б.Пірманов, келісім бойынша) бруцеллез ауруының таралуына жол бермеуге және жоюға бағытталған ветеринариялық іс-шараларын жүргізу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"Майдакөл ауылдық округі әкімінің аппараты" (Ө.Өтеп-Әлі) және "Қазалы аудандық ветеринария бөлімі" (А.Рыстығұл) мемлекеттік мекемелері мүдделі органдармен бірлесе отырып тиісті шараларды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Қазалы ауданы әкімінің орынбасары Ш.Қойшыбаевқа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А. Көшербай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комитетінің Қазалы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бастығы Б.Пірманов 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