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4d47" w14:textId="47b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қаласындағы көше атауларын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Қазалы қаласы әкімінің 2010 жылғы 22 қарашадағы N 83 шешімі. Қызылорда облысының Әділет департаменті Қазалы аудандық Әділет басқармасында 2010 жылы 28 желтоқсанда N 10-4-135 тіркелді. Күші жойылды - Қызылорда облысы Қазалы ауданы Қазалы қаласы әкімінің 2013 жылғы 28 ақпандағы N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Қазалы қаласы әкімінің 28.02.2013 N 21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1993 жылғы 8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 Заңдарын басшылыққа алып, Қазалы қаласы тұрғындарының пікірін ескере отырып және аудандық ономастика комиссиясының 2010 жылғы 11 маусымдағы N 10, 2010 жылғы 3 қыркүйектегі N 11, 13 ұйғарымдарына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қаласындағы Беляев көшесі еңбек ардагері Өтепбергенов Қаражан, Гагарин көшесі органының ардагері Түркебаев Өмірзақ, Бостандық көшесі ақын Әнес Нарымбетов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бақылауға алуды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Қазалы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міндетін уақытша атқарушы                        А. Әбілхан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