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7bec" w14:textId="ade7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 мен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2010 жылғы 04 наурыздағы N 2592 қаулысы. Қызылорда облысының Әділет департаменті Қызылорда қалалық Әділет басқармасында 2010 жылы 08 сәуірде N 10-1-132 тіркелді. Күші жойылды - Қызылорда облысы Қызылорда қаласы әкімдігінің 2011 жылғы 04 сәуірдегі N 903 Қаулысымен</w:t>
      </w:r>
    </w:p>
    <w:p>
      <w:pPr>
        <w:spacing w:after="0"/>
        <w:ind w:left="0"/>
        <w:jc w:val="both"/>
      </w:pPr>
      <w:r>
        <w:rPr>
          <w:rFonts w:ascii="Times New Roman"/>
          <w:b w:val="false"/>
          <w:i w:val="false"/>
          <w:color w:val="ff0000"/>
          <w:sz w:val="28"/>
        </w:rPr>
        <w:t>      Ескерту. Күші жойылды - Қызылорда облысы Қызылорда қаласы әкімдігінің 2011.04.04 N 903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Үкіметінің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N 836 қаулысына</w:t>
      </w:r>
      <w:r>
        <w:rPr>
          <w:rFonts w:ascii="Times New Roman"/>
          <w:b w:val="false"/>
          <w:i w:val="false"/>
          <w:color w:val="000000"/>
          <w:sz w:val="28"/>
        </w:rPr>
        <w:t xml:space="preserve"> сәйкес Қызылорда қаласының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мен қаржыландыру қағидасы және кәсіби мамандыққа диплом алған жұмыссыз жастарды тәжірибеден өткізуді (жастар тәжірибесі) ұйымдастыру мен қаржыландыру, нысаналы топтарға жататын азаматтар тізілімі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(К. Ембергенова):</w:t>
      </w:r>
      <w:r>
        <w:br/>
      </w:r>
      <w:r>
        <w:rPr>
          <w:rFonts w:ascii="Times New Roman"/>
          <w:b w:val="false"/>
          <w:i w:val="false"/>
          <w:color w:val="000000"/>
          <w:sz w:val="28"/>
        </w:rPr>
        <w:t>
      1) халықты жұмыспен қамтуға ықпал етудің тиімді саясатын қамтамасыз етсін, халықтың нысаналы топтарын қолдау үшін қосымша шаралар қарастырсын;</w:t>
      </w:r>
      <w:r>
        <w:br/>
      </w:r>
      <w:r>
        <w:rPr>
          <w:rFonts w:ascii="Times New Roman"/>
          <w:b w:val="false"/>
          <w:i w:val="false"/>
          <w:color w:val="000000"/>
          <w:sz w:val="28"/>
        </w:rPr>
        <w:t>
      2) осы қаулының орындалу барысы туралы ақпаратты тоқсан сайын есепті тоқсаннан кейінгі айдың 10-на "Қызылорда қаласы әкімінің аппараты" мемлекеттік мекемесіне жолдасын.</w:t>
      </w:r>
      <w:r>
        <w:br/>
      </w:r>
      <w:r>
        <w:rPr>
          <w:rFonts w:ascii="Times New Roman"/>
          <w:b w:val="false"/>
          <w:i w:val="false"/>
          <w:color w:val="000000"/>
          <w:sz w:val="28"/>
        </w:rPr>
        <w:t>
</w:t>
      </w:r>
      <w:r>
        <w:rPr>
          <w:rFonts w:ascii="Times New Roman"/>
          <w:b w:val="false"/>
          <w:i w:val="false"/>
          <w:color w:val="000000"/>
          <w:sz w:val="28"/>
        </w:rPr>
        <w:t>
      3. Қызылорда қаласы әкімдігінің төмендегі қаулыларының күші жойылды деп танылсын:</w:t>
      </w:r>
      <w:r>
        <w:br/>
      </w:r>
      <w:r>
        <w:rPr>
          <w:rFonts w:ascii="Times New Roman"/>
          <w:b w:val="false"/>
          <w:i w:val="false"/>
          <w:color w:val="000000"/>
          <w:sz w:val="28"/>
        </w:rPr>
        <w:t>
      1) Қызылорда қаласы әкімдігінің "Әлеуметтік жұмыс орындары мен жастар тәжірибесін ұйымдастыру туралы" 2009 жылғы 20 мамырдағы </w:t>
      </w:r>
      <w:r>
        <w:rPr>
          <w:rFonts w:ascii="Times New Roman"/>
          <w:b w:val="false"/>
          <w:i w:val="false"/>
          <w:color w:val="000000"/>
          <w:sz w:val="28"/>
        </w:rPr>
        <w:t>N 1370</w:t>
      </w:r>
      <w:r>
        <w:rPr>
          <w:rFonts w:ascii="Times New Roman"/>
          <w:b w:val="false"/>
          <w:i w:val="false"/>
          <w:color w:val="000000"/>
          <w:sz w:val="28"/>
        </w:rPr>
        <w:t xml:space="preserve"> қаулысы (нормативтік құқықтық кесімдерді мемлекеттік тіркеу Тізімде 10-1-113 нөмірімен тіркелген, 2009 жылдың 5 маусымында N 43-44 "Ақмешіт ақшамы" газетінде жарияланған);</w:t>
      </w:r>
      <w:r>
        <w:br/>
      </w:r>
      <w:r>
        <w:rPr>
          <w:rFonts w:ascii="Times New Roman"/>
          <w:b w:val="false"/>
          <w:i w:val="false"/>
          <w:color w:val="000000"/>
          <w:sz w:val="28"/>
        </w:rPr>
        <w:t>
      2) Қызылорда қаласы әкімдігінің "Әлеуметтік жұмыс орындарымен жастар тәжірибесін ұйымдастыру туралы" 2009 жылғы 20 мамырдағы N 1370 қаулысына өзгеріс енгізу туралы" Қызылорда қаласы әкімдігінің 2009 жылғы 20 қарашадағы </w:t>
      </w:r>
      <w:r>
        <w:rPr>
          <w:rFonts w:ascii="Times New Roman"/>
          <w:b w:val="false"/>
          <w:i w:val="false"/>
          <w:color w:val="000000"/>
          <w:sz w:val="28"/>
        </w:rPr>
        <w:t>N 2156</w:t>
      </w:r>
      <w:r>
        <w:rPr>
          <w:rFonts w:ascii="Times New Roman"/>
          <w:b w:val="false"/>
          <w:i w:val="false"/>
          <w:color w:val="000000"/>
          <w:sz w:val="28"/>
        </w:rPr>
        <w:t xml:space="preserve"> қаулысы (Нормативтік-құқықтық кесімдерді мемлекеттік тіркеу тізімінде N 10-1-123 нөмірімен тіркелген, "Ақмешіт ақшамы" газетінде 2010 жылғы 15 қаңтардағы N 03 жарияланған).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А. Мұхимовке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М.ЕРГЕШБАЕВ</w:t>
      </w:r>
    </w:p>
    <w:bookmarkStart w:name="z7" w:id="1"/>
    <w:p>
      <w:pPr>
        <w:spacing w:after="0"/>
        <w:ind w:left="0"/>
        <w:jc w:val="both"/>
      </w:pPr>
      <w:r>
        <w:rPr>
          <w:rFonts w:ascii="Times New Roman"/>
          <w:b w:val="false"/>
          <w:i w:val="false"/>
          <w:color w:val="000000"/>
          <w:sz w:val="28"/>
        </w:rPr>
        <w:t>
Қызылорда қаласы әкімдігінің</w:t>
      </w:r>
      <w:r>
        <w:br/>
      </w:r>
      <w:r>
        <w:rPr>
          <w:rFonts w:ascii="Times New Roman"/>
          <w:b w:val="false"/>
          <w:i w:val="false"/>
          <w:color w:val="000000"/>
          <w:sz w:val="28"/>
        </w:rPr>
        <w:t>
2010 жылғы 04 наурыздағы N 2592</w:t>
      </w:r>
      <w:r>
        <w:br/>
      </w:r>
      <w:r>
        <w:rPr>
          <w:rFonts w:ascii="Times New Roman"/>
          <w:b w:val="false"/>
          <w:i w:val="false"/>
          <w:color w:val="000000"/>
          <w:sz w:val="28"/>
        </w:rPr>
        <w:t>
қаулысымен бекітілген</w:t>
      </w:r>
      <w:r>
        <w:br/>
      </w:r>
      <w:r>
        <w:rPr>
          <w:rFonts w:ascii="Times New Roman"/>
          <w:b w:val="false"/>
          <w:i w:val="false"/>
          <w:color w:val="000000"/>
          <w:sz w:val="28"/>
        </w:rPr>
        <w:t>
1 қосымша</w:t>
      </w:r>
    </w:p>
    <w:bookmarkEnd w:id="1"/>
    <w:bookmarkStart w:name="z8" w:id="2"/>
    <w:p>
      <w:pPr>
        <w:spacing w:after="0"/>
        <w:ind w:left="0"/>
        <w:jc w:val="left"/>
      </w:pPr>
      <w:r>
        <w:rPr>
          <w:rFonts w:ascii="Times New Roman"/>
          <w:b/>
          <w:i w:val="false"/>
          <w:color w:val="000000"/>
        </w:rPr>
        <w:t xml:space="preserve"> 
Әлеуметтік жұмыс орындарын ұйымдастыру мен қаржыландыру</w:t>
      </w:r>
      <w:r>
        <w:br/>
      </w:r>
      <w:r>
        <w:rPr>
          <w:rFonts w:ascii="Times New Roman"/>
          <w:b/>
          <w:i w:val="false"/>
          <w:color w:val="000000"/>
        </w:rPr>
        <w:t>
қағидасы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Бұл қағида халықтың мақсатты топтарынан жұмыссыздарды жұмыспен қамту үшін әлеуметтік жұмыс орындарын ұйымдастыру мен қаржыландырудың тәртібін анықтайды, ұйымдармен (меншік түріне қарамастан) есеп айырысу жүйесі мен басты шарттарды реттейді.</w:t>
      </w:r>
      <w:r>
        <w:br/>
      </w:r>
      <w:r>
        <w:rPr>
          <w:rFonts w:ascii="Times New Roman"/>
          <w:b w:val="false"/>
          <w:i w:val="false"/>
          <w:color w:val="000000"/>
          <w:sz w:val="28"/>
        </w:rPr>
        <w:t>
</w:t>
      </w:r>
      <w:r>
        <w:rPr>
          <w:rFonts w:ascii="Times New Roman"/>
          <w:b w:val="false"/>
          <w:i w:val="false"/>
          <w:color w:val="000000"/>
          <w:sz w:val="28"/>
        </w:rPr>
        <w:t>
      2. Бұл ережеде пайдаланған негізгі түсініктер:</w:t>
      </w:r>
      <w:r>
        <w:br/>
      </w:r>
      <w:r>
        <w:rPr>
          <w:rFonts w:ascii="Times New Roman"/>
          <w:b w:val="false"/>
          <w:i w:val="false"/>
          <w:color w:val="000000"/>
          <w:sz w:val="28"/>
        </w:rPr>
        <w:t>
      әлеуметтік жұмыс орындары – халықтың мақсатты топтарынан, жұмыс орындарынан қысқартылған азаматтар, жоғарғы, арнайы-орта орта-кәсіби оқу орындарын бітірушілер, жұмыс берушінің жойылуына, жұмысшылар санының немесе жұмысшы кестесінің қысқаруына байланысты жұмыстан босатылған азаматтарды жұмыспен қамту үшін жұмыс берушілердің жазбаша келісімімен қабылданған жұмысшылардың еңбек ақысын төлеуге жұмыс берушінің шығындарының бір бөлігін мемлекеттік бюджет есебінен өтеп берілетін жұмыс орындары.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ұйымдастырудың мерзімі 6 айға дейін деп белгіленеді.</w:t>
      </w:r>
    </w:p>
    <w:bookmarkEnd w:id="4"/>
    <w:bookmarkStart w:name="z14" w:id="5"/>
    <w:p>
      <w:pPr>
        <w:spacing w:after="0"/>
        <w:ind w:left="0"/>
        <w:jc w:val="left"/>
      </w:pPr>
      <w:r>
        <w:rPr>
          <w:rFonts w:ascii="Times New Roman"/>
          <w:b/>
          <w:i w:val="false"/>
          <w:color w:val="000000"/>
        </w:rPr>
        <w:t xml:space="preserve"> 
2. Әлеуметтік жұмыс орындарына ұйымдастыру және жұмысқа орналастыру тәртібі</w:t>
      </w:r>
    </w:p>
    <w:bookmarkEnd w:id="5"/>
    <w:bookmarkStart w:name="z15" w:id="6"/>
    <w:p>
      <w:pPr>
        <w:spacing w:after="0"/>
        <w:ind w:left="0"/>
        <w:jc w:val="both"/>
      </w:pPr>
      <w:r>
        <w:rPr>
          <w:rFonts w:ascii="Times New Roman"/>
          <w:b w:val="false"/>
          <w:i w:val="false"/>
          <w:color w:val="000000"/>
          <w:sz w:val="28"/>
        </w:rPr>
        <w:t>
      5. Уәкілетті жұмыспен қамту органы халықтың мақсатты топтарынан, жұмыс орындарынан қысқартылған азаматтар мен жартылай жұмыспен қамтылғандардың, әлеуметтік жұмыс орындарына орналыстырылған жұмыссыздардың еңбегіне төлем ақысын өз қаржысынан кеткен шығындарының бөлігін өтеуге төлеу қызметін көрсету жөніндегі жұмыс берушімен (меншік түріне қарамастан) келісім шарт жасайды.</w:t>
      </w:r>
      <w:r>
        <w:br/>
      </w:r>
      <w:r>
        <w:rPr>
          <w:rFonts w:ascii="Times New Roman"/>
          <w:b w:val="false"/>
          <w:i w:val="false"/>
          <w:color w:val="000000"/>
          <w:sz w:val="28"/>
        </w:rPr>
        <w:t>
</w:t>
      </w:r>
      <w:r>
        <w:rPr>
          <w:rFonts w:ascii="Times New Roman"/>
          <w:b w:val="false"/>
          <w:i w:val="false"/>
          <w:color w:val="000000"/>
          <w:sz w:val="28"/>
        </w:rPr>
        <w:t>
      6. Жұмыссыздарды ұйымдардың әлеуметтік жұмыс орындарына жұмысқа орналастыру қалалық жұмыспен қамту және әлеуметтік бағдарламалар бөлімімен жасалған келісім шартқа сәйкес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 үшін қалалық жұмыспен қамту және әлеуметтік бағдарламалар бөлімі жұмыс берушілердің дамуы, өндірісінің кеңесінің жөніндегі мәліметтерге сүйеніп, талдау жасайды.</w:t>
      </w:r>
    </w:p>
    <w:bookmarkEnd w:id="6"/>
    <w:bookmarkStart w:name="z18" w:id="7"/>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End w:id="7"/>
    <w:bookmarkStart w:name="z19" w:id="8"/>
    <w:p>
      <w:pPr>
        <w:spacing w:after="0"/>
        <w:ind w:left="0"/>
        <w:jc w:val="both"/>
      </w:pPr>
      <w:r>
        <w:rPr>
          <w:rFonts w:ascii="Times New Roman"/>
          <w:b w:val="false"/>
          <w:i w:val="false"/>
          <w:color w:val="000000"/>
          <w:sz w:val="28"/>
        </w:rPr>
        <w:t>
      8. Әлеуметтік жұмыс орындарына қабылданған жұмыссыздарға жұмыс берушілердің еңбек шартының талаптарына сәйкес атқарылған жұмыстарына еңбек ақы төлеу ай сайын жүзеге асырылады.</w:t>
      </w:r>
      <w:r>
        <w:br/>
      </w:r>
      <w:r>
        <w:rPr>
          <w:rFonts w:ascii="Times New Roman"/>
          <w:b w:val="false"/>
          <w:i w:val="false"/>
          <w:color w:val="000000"/>
          <w:sz w:val="28"/>
        </w:rPr>
        <w:t>
</w:t>
      </w:r>
      <w:r>
        <w:rPr>
          <w:rFonts w:ascii="Times New Roman"/>
          <w:b w:val="false"/>
          <w:i w:val="false"/>
          <w:color w:val="000000"/>
          <w:sz w:val="28"/>
        </w:rPr>
        <w:t>
      9. Әлеуметтік жұмыс орындарына орналастырылғандардың еңбек ақысына қаралған бюджеттің қаржысы жұмыспен қамту уәкілетті органы мен жұмыс беруші мекеме арасындағы келісім шартқа, бұйрық және жұмыс уақытының есеп кестесіне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10. Әлеуметтік жұмыс орындарына жұмысқа орналасқан жұмыссыздардың еңбек ақысы мемлекеттік бюджет есебінен әлеуметтік жұмыс орындарына белгіленген қаржыдан 20 000 (жиырма мың) теңге көлемінде және жұмыс берушінің өз қаржысы есебінен 20 000 (жиырма мың) теңге көлемінде төленеді. Жалпы еңбек ақы көлемі 40 000 (қырық мың) теңге.</w:t>
      </w:r>
    </w:p>
    <w:bookmarkEnd w:id="8"/>
    <w:bookmarkStart w:name="z22" w:id="9"/>
    <w:p>
      <w:pPr>
        <w:spacing w:after="0"/>
        <w:ind w:left="0"/>
        <w:jc w:val="left"/>
      </w:pPr>
      <w:r>
        <w:rPr>
          <w:rFonts w:ascii="Times New Roman"/>
          <w:b/>
          <w:i w:val="false"/>
          <w:color w:val="000000"/>
        </w:rPr>
        <w:t xml:space="preserve"> 
4. Әлеуметтік қызмет орындарын ұйымдастыру мен қаржыландыру тәртібіне бақылау жасау</w:t>
      </w:r>
    </w:p>
    <w:bookmarkEnd w:id="9"/>
    <w:bookmarkStart w:name="z23" w:id="10"/>
    <w:p>
      <w:pPr>
        <w:spacing w:after="0"/>
        <w:ind w:left="0"/>
        <w:jc w:val="both"/>
      </w:pPr>
      <w:r>
        <w:rPr>
          <w:rFonts w:ascii="Times New Roman"/>
          <w:b w:val="false"/>
          <w:i w:val="false"/>
          <w:color w:val="000000"/>
          <w:sz w:val="28"/>
        </w:rPr>
        <w:t>
      11. Әлеуметтік жұмыстарды іске асыратын ұйым жасаған еңбек шарттары негізінде жұмыссыздарды әлеуметтік жұмысқа қабылдау туралы бұйрықтар шығарады. Жұмыс беруші жұмыссыздарды еңбек құралдарымен, арнайы киіммен қамтамасыз етеді, тапсырма-нарядты анықтайды, орындалған жұмыстың көлемін есепке алады және тіркейді, жұмыс беруші ай сайын қалалық жұмыспен қамту және әлеуметтік бағдарламалар бөліміне қажетті құжаттамаларды, атқарылған жұмыстардың саны мен көлемдері жәйлі мәлімет тапсырады.</w:t>
      </w:r>
      <w:r>
        <w:br/>
      </w:r>
      <w:r>
        <w:rPr>
          <w:rFonts w:ascii="Times New Roman"/>
          <w:b w:val="false"/>
          <w:i w:val="false"/>
          <w:color w:val="000000"/>
          <w:sz w:val="28"/>
        </w:rPr>
        <w:t>
</w:t>
      </w:r>
      <w:r>
        <w:rPr>
          <w:rFonts w:ascii="Times New Roman"/>
          <w:b w:val="false"/>
          <w:i w:val="false"/>
          <w:color w:val="000000"/>
          <w:sz w:val="28"/>
        </w:rPr>
        <w:t>
      12. Жұмыссыз азаматтар тұрақты жұмысқа орналасқан жағдайда еңбек заңдылықтарына сәйкес әлеуметтік жұмыстарды орындауға жасалған шарттың бұзылуы тиіс.</w:t>
      </w:r>
      <w:r>
        <w:br/>
      </w:r>
      <w:r>
        <w:rPr>
          <w:rFonts w:ascii="Times New Roman"/>
          <w:b w:val="false"/>
          <w:i w:val="false"/>
          <w:color w:val="000000"/>
          <w:sz w:val="28"/>
        </w:rPr>
        <w:t>
</w:t>
      </w:r>
      <w:r>
        <w:rPr>
          <w:rFonts w:ascii="Times New Roman"/>
          <w:b w:val="false"/>
          <w:i w:val="false"/>
          <w:color w:val="000000"/>
          <w:sz w:val="28"/>
        </w:rPr>
        <w:t>
      13. Әлеуметтік жұмыс орындарын ұйымдастыру мен қаржыландырудың сақталуына бақылау жасау заңнамамен белгіленген тәртіп бойынша заң органдарымен жүзеге асырылады.</w:t>
      </w:r>
    </w:p>
    <w:bookmarkEnd w:id="10"/>
    <w:bookmarkStart w:name="z26" w:id="11"/>
    <w:p>
      <w:pPr>
        <w:spacing w:after="0"/>
        <w:ind w:left="0"/>
        <w:jc w:val="both"/>
      </w:pPr>
      <w:r>
        <w:rPr>
          <w:rFonts w:ascii="Times New Roman"/>
          <w:b w:val="false"/>
          <w:i w:val="false"/>
          <w:color w:val="000000"/>
          <w:sz w:val="28"/>
        </w:rPr>
        <w:t xml:space="preserve">
Қызылорда қаласы әкімдігінің </w:t>
      </w:r>
      <w:r>
        <w:br/>
      </w:r>
      <w:r>
        <w:rPr>
          <w:rFonts w:ascii="Times New Roman"/>
          <w:b w:val="false"/>
          <w:i w:val="false"/>
          <w:color w:val="000000"/>
          <w:sz w:val="28"/>
        </w:rPr>
        <w:t>
2010 жылғы 04 наурыздағы N 2592</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2 қосымша           </w:t>
      </w:r>
    </w:p>
    <w:bookmarkEnd w:id="11"/>
    <w:bookmarkStart w:name="z27" w:id="12"/>
    <w:p>
      <w:pPr>
        <w:spacing w:after="0"/>
        <w:ind w:left="0"/>
        <w:jc w:val="left"/>
      </w:pPr>
      <w:r>
        <w:rPr>
          <w:rFonts w:ascii="Times New Roman"/>
          <w:b/>
          <w:i w:val="false"/>
          <w:color w:val="000000"/>
        </w:rPr>
        <w:t xml:space="preserve"> 
Кәсіби мамандыққа диплом алған жұмыссыз жастарды</w:t>
      </w:r>
      <w:r>
        <w:br/>
      </w:r>
      <w:r>
        <w:rPr>
          <w:rFonts w:ascii="Times New Roman"/>
          <w:b/>
          <w:i w:val="false"/>
          <w:color w:val="000000"/>
        </w:rPr>
        <w:t>
тәжірибеден өткізуді (жастар тәжірибесі) ұйымдастыру қағидасы 1. Жалпы ережелер</w:t>
      </w:r>
    </w:p>
    <w:bookmarkEnd w:id="12"/>
    <w:bookmarkStart w:name="z28" w:id="13"/>
    <w:p>
      <w:pPr>
        <w:spacing w:after="0"/>
        <w:ind w:left="0"/>
        <w:jc w:val="both"/>
      </w:pPr>
      <w:r>
        <w:rPr>
          <w:rFonts w:ascii="Times New Roman"/>
          <w:b w:val="false"/>
          <w:i w:val="false"/>
          <w:color w:val="000000"/>
          <w:sz w:val="28"/>
        </w:rPr>
        <w:t>
      1. Кәсіби мамандыққа диплом алған жұмыссыз жастарды тәжірибеден өткізуді ұйымдастыру (әрі қарай-жастар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арнайы орта, жоғарғы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тәжірибесінен өткізеді.</w:t>
      </w:r>
      <w:r>
        <w:br/>
      </w:r>
      <w:r>
        <w:rPr>
          <w:rFonts w:ascii="Times New Roman"/>
          <w:b w:val="false"/>
          <w:i w:val="false"/>
          <w:color w:val="000000"/>
          <w:sz w:val="28"/>
        </w:rPr>
        <w:t>
</w:t>
      </w:r>
      <w:r>
        <w:rPr>
          <w:rFonts w:ascii="Times New Roman"/>
          <w:b w:val="false"/>
          <w:i w:val="false"/>
          <w:color w:val="000000"/>
          <w:sz w:val="28"/>
        </w:rPr>
        <w:t>
      3. Жастар тәжірибесі меншік түріне қарамастан мекемелерде, кәсіпорындарда, ұйымдарда ұйымдастырылады (әрі қарай-жұмыс беруші).</w:t>
      </w:r>
      <w:r>
        <w:br/>
      </w:r>
      <w:r>
        <w:rPr>
          <w:rFonts w:ascii="Times New Roman"/>
          <w:b w:val="false"/>
          <w:i w:val="false"/>
          <w:color w:val="000000"/>
          <w:sz w:val="28"/>
        </w:rPr>
        <w:t>
</w:t>
      </w:r>
      <w:r>
        <w:rPr>
          <w:rFonts w:ascii="Times New Roman"/>
          <w:b w:val="false"/>
          <w:i w:val="false"/>
          <w:color w:val="000000"/>
          <w:sz w:val="28"/>
        </w:rPr>
        <w:t>
      4. Жастар тәжірибесін өткізуді іс-жүзіне асыру Республикалық бюджеттен қаржыландырылады.</w:t>
      </w:r>
      <w:r>
        <w:br/>
      </w:r>
      <w:r>
        <w:rPr>
          <w:rFonts w:ascii="Times New Roman"/>
          <w:b w:val="false"/>
          <w:i w:val="false"/>
          <w:color w:val="000000"/>
          <w:sz w:val="28"/>
        </w:rPr>
        <w:t>
</w:t>
      </w:r>
      <w:r>
        <w:rPr>
          <w:rFonts w:ascii="Times New Roman"/>
          <w:b w:val="false"/>
          <w:i w:val="false"/>
          <w:color w:val="000000"/>
          <w:sz w:val="28"/>
        </w:rPr>
        <w:t>
      5. Жастар тәжірибесін ұйымдастыруды бақылау "Қалалық жұмыспен қамту және әлеуметтік бағдарламалар бөлімі" мемлекеттік мекемесімен жүргізіледі.</w:t>
      </w:r>
    </w:p>
    <w:bookmarkEnd w:id="13"/>
    <w:bookmarkStart w:name="z33" w:id="14"/>
    <w:p>
      <w:pPr>
        <w:spacing w:after="0"/>
        <w:ind w:left="0"/>
        <w:jc w:val="left"/>
      </w:pPr>
      <w:r>
        <w:rPr>
          <w:rFonts w:ascii="Times New Roman"/>
          <w:b/>
          <w:i w:val="false"/>
          <w:color w:val="000000"/>
        </w:rPr>
        <w:t xml:space="preserve"> 
2. Жастар тәжірибесін ұйымдастыру</w:t>
      </w:r>
    </w:p>
    <w:bookmarkEnd w:id="14"/>
    <w:bookmarkStart w:name="z34" w:id="15"/>
    <w:p>
      <w:pPr>
        <w:spacing w:after="0"/>
        <w:ind w:left="0"/>
        <w:jc w:val="both"/>
      </w:pPr>
      <w:r>
        <w:rPr>
          <w:rFonts w:ascii="Times New Roman"/>
          <w:b w:val="false"/>
          <w:i w:val="false"/>
          <w:color w:val="000000"/>
          <w:sz w:val="28"/>
        </w:rPr>
        <w:t>
      6. Қалалық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7. Қалалық жұмыспен қамту және әлеуметтік бағдарламалар бөлімі жұмыс беруші жөнінде олардың дамуы, өндірісінің кеңеюі жөніндегі мәліметтерді жинақтап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8. Жұмыс берушілер жөніндегі мәліметті талдау қорытындысын негізге ала отырып, қалалық жұмыспен қамту және әлеуметтік бағдарламалар бөлімі жастар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9. Үміткерлерді іріктеу кезінде төмендегі ерекшеліктер ескеріледі:</w:t>
      </w:r>
      <w:r>
        <w:br/>
      </w:r>
      <w:r>
        <w:rPr>
          <w:rFonts w:ascii="Times New Roman"/>
          <w:b w:val="false"/>
          <w:i w:val="false"/>
          <w:color w:val="000000"/>
          <w:sz w:val="28"/>
        </w:rPr>
        <w:t>
      1) үміткерлердің жұмыспен қамту және әлеуметтік бағдарламалар бөлімінде есепте тұруы;</w:t>
      </w:r>
      <w:r>
        <w:br/>
      </w:r>
      <w:r>
        <w:rPr>
          <w:rFonts w:ascii="Times New Roman"/>
          <w:b w:val="false"/>
          <w:i w:val="false"/>
          <w:color w:val="000000"/>
          <w:sz w:val="28"/>
        </w:rPr>
        <w:t>
      2) іріктеу кезеңінде оған лайықты жұмыстың болмауы;</w:t>
      </w:r>
      <w:r>
        <w:br/>
      </w:r>
      <w:r>
        <w:rPr>
          <w:rFonts w:ascii="Times New Roman"/>
          <w:b w:val="false"/>
          <w:i w:val="false"/>
          <w:color w:val="000000"/>
          <w:sz w:val="28"/>
        </w:rPr>
        <w:t>
      3) үміткерлердің еңбек өтілімінің болмауы;</w:t>
      </w:r>
      <w:r>
        <w:br/>
      </w:r>
      <w:r>
        <w:rPr>
          <w:rFonts w:ascii="Times New Roman"/>
          <w:b w:val="false"/>
          <w:i w:val="false"/>
          <w:color w:val="000000"/>
          <w:sz w:val="28"/>
        </w:rPr>
        <w:t>
      4) жасы 29-ға дейінгі азаматтар.</w:t>
      </w:r>
      <w:r>
        <w:br/>
      </w:r>
      <w:r>
        <w:rPr>
          <w:rFonts w:ascii="Times New Roman"/>
          <w:b w:val="false"/>
          <w:i w:val="false"/>
          <w:color w:val="000000"/>
          <w:sz w:val="28"/>
        </w:rPr>
        <w:t>
</w:t>
      </w:r>
      <w:r>
        <w:rPr>
          <w:rFonts w:ascii="Times New Roman"/>
          <w:b w:val="false"/>
          <w:i w:val="false"/>
          <w:color w:val="000000"/>
          <w:sz w:val="28"/>
        </w:rPr>
        <w:t>
      10. Жастар тәжірибесіне қатысушы жұмыссыздар осы тәжірибе басталған уақыттан бастап 1 рет қатыса алады және жұмыссыз есебіне тіркелген уақытына қарай жіберіледі.</w:t>
      </w:r>
      <w:r>
        <w:br/>
      </w:r>
      <w:r>
        <w:rPr>
          <w:rFonts w:ascii="Times New Roman"/>
          <w:b w:val="false"/>
          <w:i w:val="false"/>
          <w:color w:val="000000"/>
          <w:sz w:val="28"/>
        </w:rPr>
        <w:t>
</w:t>
      </w:r>
      <w:r>
        <w:rPr>
          <w:rFonts w:ascii="Times New Roman"/>
          <w:b w:val="false"/>
          <w:i w:val="false"/>
          <w:color w:val="000000"/>
          <w:sz w:val="28"/>
        </w:rPr>
        <w:t>
      11. Уақытша жұмыс орнын ұсынғысы келетін жұмыс беруші оқу орнын бітірген түлектермен жастар тәжірибесін өту үшін қалалық жұмыспен қамту орталығымен келісім шартты жасайды. Келісім-шартта қабылданатын жұмыссыздар саны, мамандықтар тізімі, қажет болған жағдайда қосымша кәсіби дайындығы, жастар тәжірибесіне қатысушылардың кәсіби білімдерін, біліктілігін, дағдылануын өзінің мамандығына сәйкес үйретілетіндігі көрсетіледі. Келісім-шарт алты айға дейін жасалынады. Келісім-шартқа отырудың ең төменгі мерзімі 3 ай.</w:t>
      </w:r>
      <w:r>
        <w:br/>
      </w:r>
      <w:r>
        <w:rPr>
          <w:rFonts w:ascii="Times New Roman"/>
          <w:b w:val="false"/>
          <w:i w:val="false"/>
          <w:color w:val="000000"/>
          <w:sz w:val="28"/>
        </w:rPr>
        <w:t>
</w:t>
      </w:r>
      <w:r>
        <w:rPr>
          <w:rFonts w:ascii="Times New Roman"/>
          <w:b w:val="false"/>
          <w:i w:val="false"/>
          <w:color w:val="000000"/>
          <w:sz w:val="28"/>
        </w:rPr>
        <w:t>
      12. Осы келісім-шарт негізінде жұмыспен қамту және әлеуметтік бағдарламалар бөлімі жұмыссыздың келісімімен, жұмыс берушіге жолдама береді.Жұмыс беруші берілген жолдаманы толтырып қайтадан жұмыспен қамту және әлеуметтік бағдарламалар бөліміне қайтарады.</w:t>
      </w:r>
      <w:r>
        <w:br/>
      </w:r>
      <w:r>
        <w:rPr>
          <w:rFonts w:ascii="Times New Roman"/>
          <w:b w:val="false"/>
          <w:i w:val="false"/>
          <w:color w:val="000000"/>
          <w:sz w:val="28"/>
        </w:rPr>
        <w:t>
</w:t>
      </w:r>
      <w:r>
        <w:rPr>
          <w:rFonts w:ascii="Times New Roman"/>
          <w:b w:val="false"/>
          <w:i w:val="false"/>
          <w:color w:val="000000"/>
          <w:sz w:val="28"/>
        </w:rPr>
        <w:t>
      13. Жұмысқа қабылданған күннен бастап үш күн ішінде жастар тәжірибесіне қатысушы бұйрықтың көшірмесін қалалық жұмыспен қамту және әлеуметтік бағдарламалар бөліміне тапсырады.</w:t>
      </w:r>
    </w:p>
    <w:bookmarkEnd w:id="15"/>
    <w:bookmarkStart w:name="z42" w:id="16"/>
    <w:p>
      <w:pPr>
        <w:spacing w:after="0"/>
        <w:ind w:left="0"/>
        <w:jc w:val="left"/>
      </w:pPr>
      <w:r>
        <w:rPr>
          <w:rFonts w:ascii="Times New Roman"/>
          <w:b/>
          <w:i w:val="false"/>
          <w:color w:val="000000"/>
        </w:rPr>
        <w:t xml:space="preserve"> 
3. Жастар тәжірибесін қаржыландыру</w:t>
      </w:r>
    </w:p>
    <w:bookmarkEnd w:id="16"/>
    <w:bookmarkStart w:name="z43" w:id="17"/>
    <w:p>
      <w:pPr>
        <w:spacing w:after="0"/>
        <w:ind w:left="0"/>
        <w:jc w:val="both"/>
      </w:pPr>
      <w:r>
        <w:rPr>
          <w:rFonts w:ascii="Times New Roman"/>
          <w:b w:val="false"/>
          <w:i w:val="false"/>
          <w:color w:val="000000"/>
          <w:sz w:val="28"/>
        </w:rPr>
        <w:t>
      14. Жастар тәжірибесін іске асырылуы мемлекеттік бюджеттен "Жастар тәжірибесін ұйымдастыру"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15. "Жастар тәжірибесі" бағдарламасы бойынша жұмыспен қамту және әлеуметтік бағдарламалар бөлімі арқылы жалпы еңбек ақы көлемі 20 000 (жиырма мың) теңге көлемінде жалақы төленеді.</w:t>
      </w:r>
      <w:r>
        <w:br/>
      </w:r>
      <w:r>
        <w:rPr>
          <w:rFonts w:ascii="Times New Roman"/>
          <w:b w:val="false"/>
          <w:i w:val="false"/>
          <w:color w:val="000000"/>
          <w:sz w:val="28"/>
        </w:rPr>
        <w:t>
      16.Жастар тәжірибесіне қатысушылардың еңбек ақысы олардың жеке есеп шоттарына аудару арқылы жүзеге асырылады.</w:t>
      </w:r>
    </w:p>
    <w:bookmarkEnd w:id="17"/>
    <w:bookmarkStart w:name="z45" w:id="18"/>
    <w:p>
      <w:pPr>
        <w:spacing w:after="0"/>
        <w:ind w:left="0"/>
        <w:jc w:val="both"/>
      </w:pPr>
      <w:r>
        <w:rPr>
          <w:rFonts w:ascii="Times New Roman"/>
          <w:b w:val="false"/>
          <w:i w:val="false"/>
          <w:color w:val="000000"/>
          <w:sz w:val="28"/>
        </w:rPr>
        <w:t xml:space="preserve">
Қызылорда қаласы әкімдігінің </w:t>
      </w:r>
      <w:r>
        <w:br/>
      </w:r>
      <w:r>
        <w:rPr>
          <w:rFonts w:ascii="Times New Roman"/>
          <w:b w:val="false"/>
          <w:i w:val="false"/>
          <w:color w:val="000000"/>
          <w:sz w:val="28"/>
        </w:rPr>
        <w:t>
2010 жылғы 04 наурыздағы N 2592</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3 қосымша           </w:t>
      </w:r>
    </w:p>
    <w:bookmarkEnd w:id="18"/>
    <w:bookmarkStart w:name="z46" w:id="19"/>
    <w:p>
      <w:pPr>
        <w:spacing w:after="0"/>
        <w:ind w:left="0"/>
        <w:jc w:val="left"/>
      </w:pPr>
      <w:r>
        <w:rPr>
          <w:rFonts w:ascii="Times New Roman"/>
          <w:b/>
          <w:i w:val="false"/>
          <w:color w:val="000000"/>
        </w:rPr>
        <w:t xml:space="preserve"> 
Нысаналы топтарға жататын азаматтар</w:t>
      </w:r>
    </w:p>
    <w:bookmarkEnd w:id="19"/>
    <w:p>
      <w:pPr>
        <w:spacing w:after="0"/>
        <w:ind w:left="0"/>
        <w:jc w:val="both"/>
      </w:pPr>
      <w:r>
        <w:rPr>
          <w:rFonts w:ascii="Times New Roman"/>
          <w:b w:val="false"/>
          <w:i w:val="false"/>
          <w:color w:val="000000"/>
          <w:sz w:val="28"/>
        </w:rPr>
        <w:t>      2001 жылғы 23 қаңтардағы Қазақстан Республикасының Үкіметінің "Халықты жұмыспен қамту туралы" заңына өзгерістер енгізілуіне байланысты, нысаналы топтарға – табысы аз адамдарға жататындар:</w:t>
      </w:r>
      <w:r>
        <w:br/>
      </w:r>
      <w:r>
        <w:rPr>
          <w:rFonts w:ascii="Times New Roman"/>
          <w:b w:val="false"/>
          <w:i w:val="false"/>
          <w:color w:val="000000"/>
          <w:sz w:val="28"/>
        </w:rPr>
        <w:t>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асыруында тұрақты күтімді, көмекті немесе қадағалауды қажет етеді деп танылған адамдары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оқу орындарын бітірушілер, жұмыс орындарынан қысқартылған азаматтар, жартылай жұмыспен қамтылғандар тағы да басқа санаттағы азаматтар.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