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64a0" w14:textId="abd6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12 сәуірдегі N 224 шешімі. Қызылорда облысының Әділет департаментінде 2010 жылы 19 сәуірдегі N 4245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"2010 - 2012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2010 жылғы 29 наурыздағы </w:t>
      </w:r>
      <w:r>
        <w:rPr>
          <w:rFonts w:ascii="Times New Roman"/>
          <w:b w:val="false"/>
          <w:i w:val="false"/>
          <w:color w:val="000000"/>
          <w:sz w:val="28"/>
        </w:rPr>
        <w:t>N 259-ІV</w:t>
      </w:r>
      <w:r>
        <w:rPr>
          <w:rFonts w:ascii="Times New Roman"/>
          <w:b w:val="false"/>
          <w:i w:val="false"/>
          <w:color w:val="000000"/>
          <w:sz w:val="28"/>
        </w:rPr>
        <w:t xml:space="preserve"> Заңына, "2009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2010 қаржы жылы пайдалану (түгел пайдалану) туралы" Қазақстан Республикасы Үкіметінің 2010 жылғы 1 наурыздағы </w:t>
      </w:r>
      <w:r>
        <w:rPr>
          <w:rFonts w:ascii="Times New Roman"/>
          <w:b w:val="false"/>
          <w:i w:val="false"/>
          <w:color w:val="000000"/>
          <w:sz w:val="28"/>
        </w:rPr>
        <w:t>N 150</w:t>
      </w:r>
      <w:r>
        <w:rPr>
          <w:rFonts w:ascii="Times New Roman"/>
          <w:b w:val="false"/>
          <w:i w:val="false"/>
          <w:color w:val="000000"/>
          <w:sz w:val="28"/>
        </w:rPr>
        <w:t xml:space="preserve"> қаулысына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 мен тіркелген, "Сыр бойы" газетінің 2010 жылғы 7 қаңтардағы 3-4 нөмірлерінде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"88 091 146" деген сандар "88 903 592" деген сандармен ауыстырылсын;</w:t>
      </w:r>
      <w:r>
        <w:br/>
      </w:r>
      <w:r>
        <w:rPr>
          <w:rFonts w:ascii="Times New Roman"/>
          <w:b w:val="false"/>
          <w:i w:val="false"/>
          <w:color w:val="000000"/>
          <w:sz w:val="28"/>
        </w:rPr>
        <w:t>
      "80 660 860" деген сандар "81 473 306"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"90 627 568" деген сандар "92 458 482"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тармақшасындағы:</w:t>
      </w:r>
      <w:r>
        <w:br/>
      </w:r>
      <w:r>
        <w:rPr>
          <w:rFonts w:ascii="Times New Roman"/>
          <w:b w:val="false"/>
          <w:i w:val="false"/>
          <w:color w:val="000000"/>
          <w:sz w:val="28"/>
        </w:rPr>
        <w:t>
      "-3 659 107" деген сандар "-4 677 575"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тармақшасындағы:</w:t>
      </w:r>
      <w:r>
        <w:br/>
      </w:r>
      <w:r>
        <w:rPr>
          <w:rFonts w:ascii="Times New Roman"/>
          <w:b w:val="false"/>
          <w:i w:val="false"/>
          <w:color w:val="000000"/>
          <w:sz w:val="28"/>
        </w:rPr>
        <w:t>
      "3 659 107" деген сандар "4 677 575"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br/>
      </w:r>
      <w:r>
        <w:rPr>
          <w:rFonts w:ascii="Times New Roman"/>
          <w:b w:val="false"/>
          <w:i w:val="false"/>
          <w:color w:val="000000"/>
          <w:sz w:val="28"/>
        </w:rPr>
        <w:t>
      мынадай мазмұндағы 14-16) тармақшалары мен толықтырылсын:</w:t>
      </w:r>
      <w:r>
        <w:br/>
      </w:r>
      <w:r>
        <w:rPr>
          <w:rFonts w:ascii="Times New Roman"/>
          <w:b w:val="false"/>
          <w:i w:val="false"/>
          <w:color w:val="000000"/>
          <w:sz w:val="28"/>
        </w:rPr>
        <w:t>
      "14) жаңадан іске қосылатын білім беру объектілерін күтіп-ұстауға -155 632 мың теңге;</w:t>
      </w:r>
      <w:r>
        <w:br/>
      </w:r>
      <w:r>
        <w:rPr>
          <w:rFonts w:ascii="Times New Roman"/>
          <w:b w:val="false"/>
          <w:i w:val="false"/>
          <w:color w:val="000000"/>
          <w:sz w:val="28"/>
        </w:rPr>
        <w:t>
</w:t>
      </w:r>
      <w:r>
        <w:rPr>
          <w:rFonts w:ascii="Times New Roman"/>
          <w:b w:val="false"/>
          <w:i w:val="false"/>
          <w:color w:val="000000"/>
          <w:sz w:val="28"/>
        </w:rPr>
        <w:t>
      15) Жаңақорған ауданы бюджетіне әлеуметтік жұмыс орындары және</w:t>
      </w:r>
      <w:r>
        <w:br/>
      </w:r>
      <w:r>
        <w:rPr>
          <w:rFonts w:ascii="Times New Roman"/>
          <w:b w:val="false"/>
          <w:i w:val="false"/>
          <w:color w:val="000000"/>
          <w:sz w:val="28"/>
        </w:rPr>
        <w:t>
жастар тәжірибесі бағдарламасын кеңейтуге - 53 мың теңге;</w:t>
      </w:r>
      <w:r>
        <w:br/>
      </w:r>
      <w:r>
        <w:rPr>
          <w:rFonts w:ascii="Times New Roman"/>
          <w:b w:val="false"/>
          <w:i w:val="false"/>
          <w:color w:val="000000"/>
          <w:sz w:val="28"/>
        </w:rPr>
        <w:t>
</w:t>
      </w:r>
      <w:r>
        <w:rPr>
          <w:rFonts w:ascii="Times New Roman"/>
          <w:b w:val="false"/>
          <w:i w:val="false"/>
          <w:color w:val="000000"/>
          <w:sz w:val="28"/>
        </w:rPr>
        <w:t>
      16) ауылдық елді мекендердің әлеуметтік саласының мамандарын</w:t>
      </w:r>
      <w:r>
        <w:br/>
      </w:r>
      <w:r>
        <w:rPr>
          <w:rFonts w:ascii="Times New Roman"/>
          <w:b w:val="false"/>
          <w:i w:val="false"/>
          <w:color w:val="000000"/>
          <w:sz w:val="28"/>
        </w:rPr>
        <w:t>
әлеуметтік қолдау шараларын іске асыруға - 9 330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4-1-тармағының:</w:t>
      </w:r>
      <w:r>
        <w:br/>
      </w:r>
      <w:r>
        <w:rPr>
          <w:rFonts w:ascii="Times New Roman"/>
          <w:b w:val="false"/>
          <w:i w:val="false"/>
          <w:color w:val="000000"/>
          <w:sz w:val="28"/>
        </w:rPr>
        <w:t>
      алтыншы абзацындағы "101 180" деген сандар "101 140" деген сандармен ауыстырылсын;</w:t>
      </w:r>
      <w:r>
        <w:br/>
      </w:r>
      <w:r>
        <w:rPr>
          <w:rFonts w:ascii="Times New Roman"/>
          <w:b w:val="false"/>
          <w:i w:val="false"/>
          <w:color w:val="000000"/>
          <w:sz w:val="28"/>
        </w:rPr>
        <w:t>
      тоғызыншы абзацындағы "186 355" деген сандар "192 012" деген сандармен ауыстырылсын;</w:t>
      </w:r>
      <w:r>
        <w:br/>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- 295 967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4-3-тармақтағы:</w:t>
      </w:r>
      <w:r>
        <w:br/>
      </w:r>
      <w:r>
        <w:rPr>
          <w:rFonts w:ascii="Times New Roman"/>
          <w:b w:val="false"/>
          <w:i w:val="false"/>
          <w:color w:val="000000"/>
          <w:sz w:val="28"/>
        </w:rPr>
        <w:t>
      "380 070" деген сандар "389 115"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4-4-тармақтағы:</w:t>
      </w:r>
      <w:r>
        <w:br/>
      </w:r>
      <w:r>
        <w:rPr>
          <w:rFonts w:ascii="Times New Roman"/>
          <w:b w:val="false"/>
          <w:i w:val="false"/>
          <w:color w:val="000000"/>
          <w:sz w:val="28"/>
        </w:rPr>
        <w:t>
      "17 754" деген сандар "18 498" деген сандармен ауыстырылсын;</w:t>
      </w:r>
      <w:r>
        <w:br/>
      </w:r>
      <w:r>
        <w:rPr>
          <w:rFonts w:ascii="Times New Roman"/>
          <w:b w:val="false"/>
          <w:i w:val="false"/>
          <w:color w:val="000000"/>
          <w:sz w:val="28"/>
        </w:rPr>
        <w:t>
      мынадай мазмұндағы </w:t>
      </w:r>
      <w:r>
        <w:rPr>
          <w:rFonts w:ascii="Times New Roman"/>
          <w:b w:val="false"/>
          <w:i w:val="false"/>
          <w:color w:val="000000"/>
          <w:sz w:val="28"/>
        </w:rPr>
        <w:t>4-5-тармақпен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"4-5. 2010 жылға арналған облыстық бюджетте республикалық бюджет қаржысы есебінен "Мак" операциясын жүргізуге - 2 404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br/>
      </w:r>
      <w:r>
        <w:rPr>
          <w:rFonts w:ascii="Times New Roman"/>
          <w:b w:val="false"/>
          <w:i w:val="false"/>
          <w:color w:val="000000"/>
          <w:sz w:val="28"/>
        </w:rPr>
        <w:t>
      "1 627 861" деген сандар "1 673 942"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10-1-тармақтағы:</w:t>
      </w:r>
      <w:r>
        <w:br/>
      </w:r>
      <w:r>
        <w:rPr>
          <w:rFonts w:ascii="Times New Roman"/>
          <w:b w:val="false"/>
          <w:i w:val="false"/>
          <w:color w:val="000000"/>
          <w:sz w:val="28"/>
        </w:rPr>
        <w:t>
      "2 137 156" деген сандар "1 473 161" деген сандарға ауыстырылсын;</w:t>
      </w:r>
      <w:r>
        <w:br/>
      </w:r>
      <w:r>
        <w:rPr>
          <w:rFonts w:ascii="Times New Roman"/>
          <w:b w:val="false"/>
          <w:i w:val="false"/>
          <w:color w:val="000000"/>
          <w:sz w:val="28"/>
        </w:rPr>
        <w:t>
      </w:t>
      </w:r>
      <w:r>
        <w:rPr>
          <w:rFonts w:ascii="Times New Roman"/>
          <w:b w:val="false"/>
          <w:i w:val="false"/>
          <w:color w:val="000000"/>
          <w:sz w:val="28"/>
        </w:rPr>
        <w:t>10-2-тармақтағы:</w:t>
      </w:r>
      <w:r>
        <w:br/>
      </w:r>
      <w:r>
        <w:rPr>
          <w:rFonts w:ascii="Times New Roman"/>
          <w:b w:val="false"/>
          <w:i w:val="false"/>
          <w:color w:val="000000"/>
          <w:sz w:val="28"/>
        </w:rPr>
        <w:t>
      "3 443 162" деген сандар "2 440 518" деген сандарға ауыстырылсын;</w:t>
      </w:r>
      <w:r>
        <w:br/>
      </w:r>
      <w:r>
        <w:rPr>
          <w:rFonts w:ascii="Times New Roman"/>
          <w:b w:val="false"/>
          <w:i w:val="false"/>
          <w:color w:val="000000"/>
          <w:sz w:val="28"/>
        </w:rPr>
        <w:t>
      </w:t>
      </w:r>
      <w:r>
        <w:rPr>
          <w:rFonts w:ascii="Times New Roman"/>
          <w:b w:val="false"/>
          <w:i w:val="false"/>
          <w:color w:val="000000"/>
          <w:sz w:val="28"/>
        </w:rPr>
        <w:t>11-тармақтағы:</w:t>
      </w:r>
      <w:r>
        <w:br/>
      </w:r>
      <w:r>
        <w:rPr>
          <w:rFonts w:ascii="Times New Roman"/>
          <w:b w:val="false"/>
          <w:i w:val="false"/>
          <w:color w:val="000000"/>
          <w:sz w:val="28"/>
        </w:rPr>
        <w:t>
      "33 962" деген сандар "35 616" деген сандармен ауыстырылсын;</w:t>
      </w:r>
      <w:r>
        <w:br/>
      </w:r>
      <w:r>
        <w:rPr>
          <w:rFonts w:ascii="Times New Roman"/>
          <w:b w:val="false"/>
          <w:i w:val="false"/>
          <w:color w:val="000000"/>
          <w:sz w:val="28"/>
        </w:rPr>
        <w:t>
      "773 270" деген сандар "803 445" деген сандармен ауыстырылсын;</w:t>
      </w:r>
      <w:r>
        <w:br/>
      </w:r>
      <w:r>
        <w:rPr>
          <w:rFonts w:ascii="Times New Roman"/>
          <w:b w:val="false"/>
          <w:i w:val="false"/>
          <w:color w:val="000000"/>
          <w:sz w:val="28"/>
        </w:rPr>
        <w:t>
      "5 873 004" деген сандар "5 761 871" деген сандармен ауыстырылсын;</w:t>
      </w:r>
      <w:r>
        <w:br/>
      </w:r>
      <w:r>
        <w:rPr>
          <w:rFonts w:ascii="Times New Roman"/>
          <w:b w:val="false"/>
          <w:i w:val="false"/>
          <w:color w:val="000000"/>
          <w:sz w:val="28"/>
        </w:rPr>
        <w:t>
      "7 547" деген сандар "7 838"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br/>
      </w:r>
      <w:r>
        <w:rPr>
          <w:rFonts w:ascii="Times New Roman"/>
          <w:b w:val="false"/>
          <w:i w:val="false"/>
          <w:color w:val="000000"/>
          <w:sz w:val="28"/>
        </w:rPr>
        <w:t>
</w:t>
      </w:r>
      <w:r>
        <w:rPr>
          <w:rFonts w:ascii="Times New Roman"/>
          <w:b w:val="false"/>
          <w:i w:val="false"/>
          <w:color w:val="000000"/>
          <w:sz w:val="28"/>
        </w:rPr>
        <w:t>
      4) тармақшасындағы:</w:t>
      </w:r>
      <w:r>
        <w:br/>
      </w:r>
      <w:r>
        <w:rPr>
          <w:rFonts w:ascii="Times New Roman"/>
          <w:b w:val="false"/>
          <w:i w:val="false"/>
          <w:color w:val="000000"/>
          <w:sz w:val="28"/>
        </w:rPr>
        <w:t>
      "203 352" деген сандар "279 370" деген сандармен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инженерлік-коммуникациялық инфрақұрылымды дамытуға, жайластыруға және (немесе) сатып алуға - 10 927 мың теңге.";</w:t>
      </w:r>
      <w:r>
        <w:br/>
      </w:r>
      <w:r>
        <w:rPr>
          <w:rFonts w:ascii="Times New Roman"/>
          <w:b w:val="false"/>
          <w:i w:val="false"/>
          <w:color w:val="000000"/>
          <w:sz w:val="28"/>
        </w:rPr>
        <w:t>
      мынадай мазмұндағы </w:t>
      </w:r>
      <w:r>
        <w:rPr>
          <w:rFonts w:ascii="Times New Roman"/>
          <w:b w:val="false"/>
          <w:i w:val="false"/>
          <w:color w:val="000000"/>
          <w:sz w:val="28"/>
        </w:rPr>
        <w:t>7-7-тармақпен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"7-7. 2010 жылға арналған облыстық бюджетте республикалық бюджетке 62887 мың теңге пайдаланылмаған нысаналы трансферттерді қайтару қаралғаны ескерілсін.";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Қызылорда облыстық мәслихатының </w:t>
      </w:r>
      <w:r>
        <w:br/>
      </w:r>
      <w:r>
        <w:rPr>
          <w:rFonts w:ascii="Times New Roman"/>
          <w:b w:val="false"/>
          <w:i w:val="false"/>
          <w:color w:val="000000"/>
          <w:sz w:val="28"/>
        </w:rPr>
        <w:t>
</w:t>
      </w:r>
      <w:r>
        <w:rPr>
          <w:rFonts w:ascii="Times New Roman"/>
          <w:b w:val="false"/>
          <w:i/>
          <w:color w:val="000000"/>
          <w:sz w:val="28"/>
        </w:rPr>
        <w:t xml:space="preserve">      кезектен тыс XXVII </w:t>
      </w:r>
      <w:r>
        <w:br/>
      </w:r>
      <w:r>
        <w:rPr>
          <w:rFonts w:ascii="Times New Roman"/>
          <w:b w:val="false"/>
          <w:i w:val="false"/>
          <w:color w:val="000000"/>
          <w:sz w:val="28"/>
        </w:rPr>
        <w:t>
</w:t>
      </w:r>
      <w:r>
        <w:rPr>
          <w:rFonts w:ascii="Times New Roman"/>
          <w:b w:val="false"/>
          <w:i/>
          <w:color w:val="000000"/>
          <w:sz w:val="28"/>
        </w:rPr>
        <w:t>      сессиясының төрағасы                   Ж. Кенжебеков      </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Құдайбргенов</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кезектен тыс XXVII сессиясының</w:t>
      </w:r>
      <w:r>
        <w:br/>
      </w:r>
      <w:r>
        <w:rPr>
          <w:rFonts w:ascii="Times New Roman"/>
          <w:b w:val="false"/>
          <w:i w:val="false"/>
          <w:color w:val="000000"/>
          <w:sz w:val="28"/>
        </w:rPr>
        <w:t>
N 224 шешіміне қосымша</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11 желтоқсандағы</w:t>
      </w:r>
      <w:r>
        <w:br/>
      </w:r>
      <w:r>
        <w:rPr>
          <w:rFonts w:ascii="Times New Roman"/>
          <w:b w:val="false"/>
          <w:i w:val="false"/>
          <w:color w:val="000000"/>
          <w:sz w:val="28"/>
        </w:rPr>
        <w:t>
кезектен тыс XXII сессиясының</w:t>
      </w:r>
      <w:r>
        <w:br/>
      </w:r>
      <w:r>
        <w:rPr>
          <w:rFonts w:ascii="Times New Roman"/>
          <w:b w:val="false"/>
          <w:i w:val="false"/>
          <w:color w:val="000000"/>
          <w:sz w:val="28"/>
        </w:rPr>
        <w:t>
N 192 шешіміне 1-қосымша</w:t>
      </w:r>
    </w:p>
    <w:bookmarkStart w:name="z21" w:id="1"/>
    <w:p>
      <w:pPr>
        <w:spacing w:after="0"/>
        <w:ind w:left="0"/>
        <w:jc w:val="left"/>
      </w:pPr>
      <w:r>
        <w:rPr>
          <w:rFonts w:ascii="Times New Roman"/>
          <w:b/>
          <w:i w:val="false"/>
          <w:color w:val="000000"/>
        </w:rPr>
        <w:t xml:space="preserve"> 
2010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99"/>
        <w:gridCol w:w="919"/>
        <w:gridCol w:w="7952"/>
        <w:gridCol w:w="2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88903592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6945564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2335312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2335312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2384136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2384136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2226116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2226076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481122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81473306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 нан түсетін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79455652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79455652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92458482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2959717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914749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419284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389115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1850979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666586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666586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33792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 атқару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2518094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 - 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оқшалау,бейімдеуді және оңалтуды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17060625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857437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709131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6580295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508032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 білім берудің мемлекеттік облыстық мекемелер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оқу-әдістемелік кешендерді сатып алу және жеткізу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332017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148804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921464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295967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699516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657685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9310978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4477465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4833513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13848864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12225420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66096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10411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p>
            <w:pPr>
              <w:spacing w:after="20"/>
              <w:ind w:left="20"/>
              <w:jc w:val="both"/>
            </w:pPr>
            <w:r>
              <w:rPr>
                <w:rFonts w:ascii="Times New Roman"/>
                <w:b w:val="false"/>
                <w:i w:val="false"/>
                <w:color w:val="000000"/>
                <w:sz w:val="20"/>
              </w:rPr>
              <w:t>010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3316798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4336155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914370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18526</w:t>
            </w:r>
          </w:p>
        </w:tc>
      </w:tr>
      <w:tr>
        <w:trPr>
          <w:trHeight w:val="14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723934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18450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263249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1235982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1623444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1623444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6789452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2036473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ауырған мүгедектер үшін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364488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бөлімшелерде.мекемелерде, әскери-оқу орындарында әскери қызметтен өткен, запасқа босатылған (отставка), "1941-1945 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қалалар)бюджеттеріне медициналық-әлеуметтік мекемелерде тамақтану нормаларын ұлғайтуға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480053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7923956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1827293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6096663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3676676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756558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94216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175332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328088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109380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175451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3945827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2888286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қорғау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 - маркетингтік жүйесін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 к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 - шаралар жүргізуге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804978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объектілері белдеулерін белгілеу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348557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кала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208783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сұрау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3712260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3712260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демеу қаржыландыру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1644950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318741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28361801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28361801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6614425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808314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675505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431191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400608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 мен жасалатын операциялар бойынша сальдо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314371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-4677575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6.Бюджет тапшылығын қаржыландыру (профицитті пайдалану)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4677575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