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aa86" w14:textId="cdaa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2010 жылғы 13 қыркүйектегі N 201/29 шешімі. Қарағанды облысы Балқаш қаласының әділет басқармасында 2010 жылғы 15 қазанда N 8-4-198 тіркелді. Күші жойылды - Қарағанды облысы Приозерск қалалық мәслихатының 2012 жылғы 5 қаңтардағы N 316/47 шешімімен</w:t>
      </w:r>
    </w:p>
    <w:p>
      <w:pPr>
        <w:spacing w:after="0"/>
        <w:ind w:left="0"/>
        <w:jc w:val="both"/>
      </w:pPr>
      <w:r>
        <w:rPr>
          <w:rFonts w:ascii="Times New Roman"/>
          <w:b w:val="false"/>
          <w:i w:val="false"/>
          <w:color w:val="ff0000"/>
          <w:sz w:val="28"/>
        </w:rPr>
        <w:t>      Ескерту. Күші жойылды - Қарағанды облысы Приозерск қалалық мәслихатының 2012.01.05 N 316/47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Бүкіл мәтін бойынша "Коммуналдық тұрғын үйлерді қайта қалыптастыру басқармасы" Коммуналдық мемлекеттік кәсіпорынның балансындағы тұрғын үйлерді" деген сөздер тиісінше "кондоминиум объектiсiнiң ортақ мүлкiн" деген сөздермен ауыстырылды - Қарағанды облысы Приозерск қалалық мәслихатының 2010.12.23 </w:t>
      </w:r>
      <w:r>
        <w:rPr>
          <w:rFonts w:ascii="Times New Roman"/>
          <w:b w:val="false"/>
          <w:i w:val="false"/>
          <w:color w:val="ff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Заңдарына, Қазақстан Республикасы Үкіметінің 2008 жылғы 19 шілдедегі N 710 "</w:t>
      </w:r>
      <w:r>
        <w:rPr>
          <w:rFonts w:ascii="Times New Roman"/>
          <w:b w:val="false"/>
          <w:i w:val="false"/>
          <w:color w:val="000000"/>
          <w:sz w:val="28"/>
        </w:rPr>
        <w:t>Қазақстан Республикасы Әділет министрлігінің мәселелері</w:t>
      </w:r>
      <w:r>
        <w:rPr>
          <w:rFonts w:ascii="Times New Roman"/>
          <w:b w:val="false"/>
          <w:i w:val="false"/>
          <w:color w:val="000000"/>
          <w:sz w:val="28"/>
        </w:rPr>
        <w:t>", 2009 жылғы 14 сәуірдегі N 512 "</w:t>
      </w:r>
      <w:r>
        <w:rPr>
          <w:rFonts w:ascii="Times New Roman"/>
          <w:b w:val="false"/>
          <w:i w:val="false"/>
          <w:color w:val="000000"/>
          <w:sz w:val="28"/>
        </w:rPr>
        <w:t>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w:t>
      </w:r>
      <w:r>
        <w:rPr>
          <w:rFonts w:ascii="Times New Roman"/>
          <w:b w:val="false"/>
          <w:i w:val="false"/>
          <w:color w:val="000000"/>
          <w:sz w:val="28"/>
        </w:rPr>
        <w:t>", 2009 жылғы 30 желтоқсандағы N 2314 "</w:t>
      </w:r>
      <w:r>
        <w:rPr>
          <w:rFonts w:ascii="Times New Roman"/>
          <w:b w:val="false"/>
          <w:i w:val="false"/>
          <w:color w:val="000000"/>
          <w:sz w:val="28"/>
        </w:rPr>
        <w:t>Тұрғын үй көмегiн көрсету ережесiн бекiту туралы</w:t>
      </w:r>
      <w:r>
        <w:rPr>
          <w:rFonts w:ascii="Times New Roman"/>
          <w:b w:val="false"/>
          <w:i w:val="false"/>
          <w:color w:val="000000"/>
          <w:sz w:val="28"/>
        </w:rPr>
        <w:t xml:space="preserve">" қаулыларына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қалалық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Приозерск қаласының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бюджет және әлеуметтік сала мәселелері жөніндегі тұрақты комиссиясына жүктелсін (Жолдас Б.Қ.).</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______________Дүйсембаев Н.О.</w:t>
      </w:r>
      <w:r>
        <w:br/>
      </w:r>
      <w:r>
        <w:rPr>
          <w:rFonts w:ascii="Times New Roman"/>
          <w:b w:val="false"/>
          <w:i w:val="false"/>
          <w:color w:val="000000"/>
          <w:sz w:val="28"/>
        </w:rPr>
        <w:t>
      10 қыркүйек 2010 жыл</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______________Қошқаралиев Қ.Қ.</w:t>
      </w:r>
      <w:r>
        <w:br/>
      </w:r>
      <w:r>
        <w:rPr>
          <w:rFonts w:ascii="Times New Roman"/>
          <w:b w:val="false"/>
          <w:i w:val="false"/>
          <w:color w:val="000000"/>
          <w:sz w:val="28"/>
        </w:rPr>
        <w:t>
      10 қыркүйек 2010 жыл</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w:t>
      </w:r>
      <w:r>
        <w:br/>
      </w:r>
      <w:r>
        <w:rPr>
          <w:rFonts w:ascii="Times New Roman"/>
          <w:b w:val="false"/>
          <w:i w:val="false"/>
          <w:color w:val="000000"/>
          <w:sz w:val="28"/>
        </w:rPr>
        <w:t>
</w:t>
      </w:r>
      <w:r>
        <w:rPr>
          <w:rFonts w:ascii="Times New Roman"/>
          <w:b w:val="false"/>
          <w:i/>
          <w:color w:val="000000"/>
          <w:sz w:val="28"/>
        </w:rPr>
        <w:t>      ______________Медетбекова З.А.</w:t>
      </w:r>
      <w:r>
        <w:br/>
      </w:r>
      <w:r>
        <w:rPr>
          <w:rFonts w:ascii="Times New Roman"/>
          <w:b w:val="false"/>
          <w:i w:val="false"/>
          <w:color w:val="000000"/>
          <w:sz w:val="28"/>
        </w:rPr>
        <w:t>
      10 қыркүйек 2010 жыл</w:t>
      </w:r>
    </w:p>
    <w:bookmarkStart w:name="z6" w:id="1"/>
    <w:p>
      <w:pPr>
        <w:spacing w:after="0"/>
        <w:ind w:left="0"/>
        <w:jc w:val="both"/>
      </w:pPr>
      <w:r>
        <w:rPr>
          <w:rFonts w:ascii="Times New Roman"/>
          <w:b w:val="false"/>
          <w:i w:val="false"/>
          <w:color w:val="000000"/>
          <w:sz w:val="28"/>
        </w:rPr>
        <w:t>
Приозерск қалалық мәслихатының</w:t>
      </w:r>
      <w:r>
        <w:br/>
      </w:r>
      <w:r>
        <w:rPr>
          <w:rFonts w:ascii="Times New Roman"/>
          <w:b w:val="false"/>
          <w:i w:val="false"/>
          <w:color w:val="000000"/>
          <w:sz w:val="28"/>
        </w:rPr>
        <w:t>
2010 жылғы 13 қыркүйектегі</w:t>
      </w:r>
      <w:r>
        <w:br/>
      </w:r>
      <w:r>
        <w:rPr>
          <w:rFonts w:ascii="Times New Roman"/>
          <w:b w:val="false"/>
          <w:i w:val="false"/>
          <w:color w:val="000000"/>
          <w:sz w:val="28"/>
        </w:rPr>
        <w:t>
N 201/29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Қалалық мәслихаттың күші жойылған</w:t>
      </w:r>
      <w:r>
        <w:br/>
      </w:r>
      <w:r>
        <w:rPr>
          <w:rFonts w:ascii="Times New Roman"/>
          <w:b/>
          <w:i w:val="false"/>
          <w:color w:val="000000"/>
        </w:rPr>
        <w:t>
кейбір шешімдерінің тізімі</w:t>
      </w:r>
    </w:p>
    <w:bookmarkEnd w:id="2"/>
    <w:bookmarkStart w:name="z8" w:id="3"/>
    <w:p>
      <w:pPr>
        <w:spacing w:after="0"/>
        <w:ind w:left="0"/>
        <w:jc w:val="both"/>
      </w:pPr>
      <w:r>
        <w:rPr>
          <w:rFonts w:ascii="Times New Roman"/>
          <w:b w:val="false"/>
          <w:i w:val="false"/>
          <w:color w:val="000000"/>
          <w:sz w:val="28"/>
        </w:rPr>
        <w:t>
      1. Қалалық мәслихаттың 2007 жылғы 3 сәуірдегі </w:t>
      </w:r>
      <w:r>
        <w:rPr>
          <w:rFonts w:ascii="Times New Roman"/>
          <w:b w:val="false"/>
          <w:i w:val="false"/>
          <w:color w:val="000000"/>
          <w:sz w:val="28"/>
        </w:rPr>
        <w:t>N 231/38</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(нормативтік құқықтық актілерді мемлекеттік тіркеу Тізілімінде N 8-4-70 болып тіркелген, "Приозерский вестник" газетінің 2007 жылғы 4 мамырдағы N 11 (86) санында жарияланған).</w:t>
      </w:r>
      <w:r>
        <w:br/>
      </w:r>
      <w:r>
        <w:rPr>
          <w:rFonts w:ascii="Times New Roman"/>
          <w:b w:val="false"/>
          <w:i w:val="false"/>
          <w:color w:val="000000"/>
          <w:sz w:val="28"/>
        </w:rPr>
        <w:t>
</w:t>
      </w:r>
      <w:r>
        <w:rPr>
          <w:rFonts w:ascii="Times New Roman"/>
          <w:b w:val="false"/>
          <w:i w:val="false"/>
          <w:color w:val="000000"/>
          <w:sz w:val="28"/>
        </w:rPr>
        <w:t>
      2. Қалалық мәслихаттың 2007 жылғы 12 шілдедегі </w:t>
      </w:r>
      <w:r>
        <w:rPr>
          <w:rFonts w:ascii="Times New Roman"/>
          <w:b w:val="false"/>
          <w:i w:val="false"/>
          <w:color w:val="000000"/>
          <w:sz w:val="28"/>
        </w:rPr>
        <w:t>N 273/42</w:t>
      </w:r>
      <w:r>
        <w:rPr>
          <w:rFonts w:ascii="Times New Roman"/>
          <w:b w:val="false"/>
          <w:i w:val="false"/>
          <w:color w:val="000000"/>
          <w:sz w:val="28"/>
        </w:rPr>
        <w:t xml:space="preserve">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өзгертулер мен толықтырулар енгізу туралы" (нормативтік құқықтық актілерді мемлекеттік тіркеу Тізілімінде N 8-4-87 болып тіркелген, "Приозерский вестник" газетінің 2007 жылғы 31 тамыздағы N 22 (97) санында жарияланған).</w:t>
      </w:r>
      <w:r>
        <w:br/>
      </w:r>
      <w:r>
        <w:rPr>
          <w:rFonts w:ascii="Times New Roman"/>
          <w:b w:val="false"/>
          <w:i w:val="false"/>
          <w:color w:val="000000"/>
          <w:sz w:val="28"/>
        </w:rPr>
        <w:t>
</w:t>
      </w:r>
      <w:r>
        <w:rPr>
          <w:rFonts w:ascii="Times New Roman"/>
          <w:b w:val="false"/>
          <w:i w:val="false"/>
          <w:color w:val="000000"/>
          <w:sz w:val="28"/>
        </w:rPr>
        <w:t>
      3. Қалалық мәслихаттың 2008 жылғы 08 сәуірдегі </w:t>
      </w:r>
      <w:r>
        <w:rPr>
          <w:rFonts w:ascii="Times New Roman"/>
          <w:b w:val="false"/>
          <w:i w:val="false"/>
          <w:color w:val="000000"/>
          <w:sz w:val="28"/>
        </w:rPr>
        <w:t>N 36/6</w:t>
      </w:r>
      <w:r>
        <w:rPr>
          <w:rFonts w:ascii="Times New Roman"/>
          <w:b w:val="false"/>
          <w:i w:val="false"/>
          <w:color w:val="000000"/>
          <w:sz w:val="28"/>
        </w:rPr>
        <w:t xml:space="preserve">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өзгерістер енгізу туралы" (нормативтік құқықтық актілерді мемлекеттік тіркеу Тізілімінде N 8-4-107 болып тіркелген, "Приозерский вестник" газетінің 2008 жылғы 2 мамырдағы N 15 (121) санында жарияланған).</w:t>
      </w:r>
      <w:r>
        <w:br/>
      </w:r>
      <w:r>
        <w:rPr>
          <w:rFonts w:ascii="Times New Roman"/>
          <w:b w:val="false"/>
          <w:i w:val="false"/>
          <w:color w:val="000000"/>
          <w:sz w:val="28"/>
        </w:rPr>
        <w:t>
</w:t>
      </w:r>
      <w:r>
        <w:rPr>
          <w:rFonts w:ascii="Times New Roman"/>
          <w:b w:val="false"/>
          <w:i w:val="false"/>
          <w:color w:val="000000"/>
          <w:sz w:val="28"/>
        </w:rPr>
        <w:t>
      4. Қалалық мәслихаттың 2009 жылғы 30 қыркүйектегі </w:t>
      </w:r>
      <w:r>
        <w:rPr>
          <w:rFonts w:ascii="Times New Roman"/>
          <w:b w:val="false"/>
          <w:i w:val="false"/>
          <w:color w:val="000000"/>
          <w:sz w:val="28"/>
        </w:rPr>
        <w:t>N 130/21</w:t>
      </w:r>
      <w:r>
        <w:rPr>
          <w:rFonts w:ascii="Times New Roman"/>
          <w:b w:val="false"/>
          <w:i w:val="false"/>
          <w:color w:val="000000"/>
          <w:sz w:val="28"/>
        </w:rPr>
        <w:t xml:space="preserve">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өзгерістер мен толықтырулар енгізу туралы" (нормативтік құқықтық актілерді мемлекеттік тіркеу Тізілімінде N 8-4-156 болып тіркелген, "Приозерский вестник" газетінің 2009 жылғы 13 қарашадағы N 29 (176) санында жарияланған).</w:t>
      </w:r>
    </w:p>
    <w:bookmarkEnd w:id="3"/>
    <w:bookmarkStart w:name="z12" w:id="4"/>
    <w:p>
      <w:pPr>
        <w:spacing w:after="0"/>
        <w:ind w:left="0"/>
        <w:jc w:val="both"/>
      </w:pPr>
      <w:r>
        <w:rPr>
          <w:rFonts w:ascii="Times New Roman"/>
          <w:b w:val="false"/>
          <w:i w:val="false"/>
          <w:color w:val="000000"/>
          <w:sz w:val="28"/>
        </w:rPr>
        <w:t>
Приозерск қалалық мәслихатының</w:t>
      </w:r>
      <w:r>
        <w:br/>
      </w:r>
      <w:r>
        <w:rPr>
          <w:rFonts w:ascii="Times New Roman"/>
          <w:b w:val="false"/>
          <w:i w:val="false"/>
          <w:color w:val="000000"/>
          <w:sz w:val="28"/>
        </w:rPr>
        <w:t>
2010 жылғы 13 қыркүйектегі</w:t>
      </w:r>
      <w:r>
        <w:br/>
      </w:r>
      <w:r>
        <w:rPr>
          <w:rFonts w:ascii="Times New Roman"/>
          <w:b w:val="false"/>
          <w:i w:val="false"/>
          <w:color w:val="000000"/>
          <w:sz w:val="28"/>
        </w:rPr>
        <w:t>
N 201/29 шешімімен бекітілген</w:t>
      </w:r>
    </w:p>
    <w:bookmarkEnd w:id="4"/>
    <w:bookmarkStart w:name="z13" w:id="5"/>
    <w:p>
      <w:pPr>
        <w:spacing w:after="0"/>
        <w:ind w:left="0"/>
        <w:jc w:val="left"/>
      </w:pPr>
      <w:r>
        <w:rPr>
          <w:rFonts w:ascii="Times New Roman"/>
          <w:b/>
          <w:i w:val="false"/>
          <w:color w:val="000000"/>
        </w:rPr>
        <w:t xml:space="preserve"> 
Приозерск қаласының тұрғындарына тұрғын үй көмегін көрсету</w:t>
      </w:r>
      <w:r>
        <w:br/>
      </w:r>
      <w:r>
        <w:rPr>
          <w:rFonts w:ascii="Times New Roman"/>
          <w:b/>
          <w:i w:val="false"/>
          <w:color w:val="000000"/>
        </w:rPr>
        <w:t>
Ережесі</w:t>
      </w:r>
    </w:p>
    <w:bookmarkEnd w:id="5"/>
    <w:p>
      <w:pPr>
        <w:spacing w:after="0"/>
        <w:ind w:left="0"/>
        <w:jc w:val="both"/>
      </w:pPr>
      <w:r>
        <w:rPr>
          <w:rFonts w:ascii="Times New Roman"/>
          <w:b w:val="false"/>
          <w:i w:val="false"/>
          <w:color w:val="000000"/>
          <w:sz w:val="28"/>
        </w:rPr>
        <w:t>      Осы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Қазақстан Республикасының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Заңының </w:t>
      </w:r>
      <w:r>
        <w:rPr>
          <w:rFonts w:ascii="Times New Roman"/>
          <w:b w:val="false"/>
          <w:i w:val="false"/>
          <w:color w:val="000000"/>
          <w:sz w:val="28"/>
        </w:rPr>
        <w:t>36 бабына</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N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Приозерск қаласының отбасыларына (азаматтарына) тұрғын үй көмегін көрсету тәртібін және берілетін мөлшерін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Приозерск қалалық мәслихатының 2010.12.23 </w:t>
      </w:r>
      <w:r>
        <w:rPr>
          <w:rFonts w:ascii="Times New Roman"/>
          <w:b w:val="false"/>
          <w:i w:val="false"/>
          <w:color w:val="00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p>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Тұрғын үй көмегі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xml:space="preserve">
      тұрғын үйдiң меншiк иелерi немесе жалдаушылары (қосымша жалдаушылары) болып табылатын отбасыларға (азаматтарға) коммуналдық қызметтердi тұтынуға; </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000000"/>
          <w:sz w:val="28"/>
        </w:rPr>
        <w:t>
      2. Осы Ережеде келесі негізгі ұғымдар қолданылады: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кондоминиум объектiсiнiң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3) коммуналдық қызметтер – сумен қамтамасыз етуді, кәрізді, газбен қамтамасыз етуді, электрмен қамтамасыз етуді, жылумен қамтамасыз етуді(оның ішінде қатты отын), қоқыс жоюды, және лифтке қызмет көрсетуді қоса алғанда тұрғын үйге (тұрғын ғимаратқа) көрсетілетін қызметтер;</w:t>
      </w:r>
      <w:r>
        <w:br/>
      </w:r>
      <w:r>
        <w:rPr>
          <w:rFonts w:ascii="Times New Roman"/>
          <w:b w:val="false"/>
          <w:i w:val="false"/>
          <w:color w:val="000000"/>
          <w:sz w:val="28"/>
        </w:rPr>
        <w:t>
      кондоминиум – үй-жай жеке, заңды тұлғалардың, мемлекеттің бөлек (жеке) меншігінде болатын, ал ортақ мүлік оларға ортақ үлесті меншік құқығымен тиесілі болатын жағдайда бірыңғай мүліктік кешен (кондоминиум объектісі) ретіндегі жылжымайтын мүлікке меншіктің ерекше нысаны</w:t>
      </w:r>
      <w:r>
        <w:br/>
      </w:r>
      <w:r>
        <w:rPr>
          <w:rFonts w:ascii="Times New Roman"/>
          <w:b w:val="false"/>
          <w:i w:val="false"/>
          <w:color w:val="000000"/>
          <w:sz w:val="28"/>
        </w:rPr>
        <w:t>
      4)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r>
        <w:br/>
      </w:r>
      <w:r>
        <w:rPr>
          <w:rFonts w:ascii="Times New Roman"/>
          <w:b w:val="false"/>
          <w:i w:val="false"/>
          <w:color w:val="000000"/>
          <w:sz w:val="28"/>
        </w:rPr>
        <w:t>
      5) отбасының жиынтық табысы - тұрғын үй көмегін тағайындауға өтініш берілген тоқсанның алдындағы тоқсандағы отбасының алған табысының жалпы сомасы;</w:t>
      </w:r>
      <w:r>
        <w:br/>
      </w:r>
      <w:r>
        <w:rPr>
          <w:rFonts w:ascii="Times New Roman"/>
          <w:b w:val="false"/>
          <w:i w:val="false"/>
          <w:color w:val="000000"/>
          <w:sz w:val="28"/>
        </w:rPr>
        <w:t>
      6)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7) тұрғын үйді жалдау – тұрғын үйді немесе оның бөлігін жалға алушыға тұрақты немесе уақытша ақы төлеп жалдауға береді;</w:t>
      </w:r>
      <w:r>
        <w:br/>
      </w:r>
      <w:r>
        <w:rPr>
          <w:rFonts w:ascii="Times New Roman"/>
          <w:b w:val="false"/>
          <w:i w:val="false"/>
          <w:color w:val="000000"/>
          <w:sz w:val="28"/>
        </w:rPr>
        <w:t>
      8) тұрғын үйді ұстау шығындары – жалпы жиналыстың шешімімен белгіленген тұрғын үй (пәтер) иелерінің ай сайынғы жарналары арқылы жиналатын міндетті шығын сомалары;</w:t>
      </w:r>
      <w:r>
        <w:br/>
      </w:r>
      <w:r>
        <w:rPr>
          <w:rFonts w:ascii="Times New Roman"/>
          <w:b w:val="false"/>
          <w:i w:val="false"/>
          <w:color w:val="000000"/>
          <w:sz w:val="28"/>
        </w:rPr>
        <w:t>
      9) уәкілетті орган – тұрғын үй көмегін беруші "Приозерск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10)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объектiсiнiң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шектi жол берiлетiн шығыстар үлесi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11)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Қарағанды облысы Приозерск қалалық мәслихатының 2010.12.23 </w:t>
      </w:r>
      <w:r>
        <w:rPr>
          <w:rFonts w:ascii="Times New Roman"/>
          <w:b w:val="false"/>
          <w:i w:val="false"/>
          <w:color w:val="00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3. Тұрғын үй көмегі Приозерск қаласында тұрақты тұратын, белгілі бір тұрғын үйде тіркелген, оның меншік иесі немесе пайдаланушысы (жалға алушы, жалдаушы) болып табылатын адамдарға,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отбасының шектi жол берiлетiн шығыстар үлесi жиынтық табысының 11 пайызы мөлшерінде белгіленеді.</w:t>
      </w:r>
    </w:p>
    <w:bookmarkEnd w:id="7"/>
    <w:bookmarkStart w:name="z18" w:id="8"/>
    <w:p>
      <w:pPr>
        <w:spacing w:after="0"/>
        <w:ind w:left="0"/>
        <w:jc w:val="left"/>
      </w:pPr>
      <w:r>
        <w:rPr>
          <w:rFonts w:ascii="Times New Roman"/>
          <w:b/>
          <w:i w:val="false"/>
          <w:color w:val="000000"/>
        </w:rPr>
        <w:t xml:space="preserve"> 
2. Тұрғын үй көмегін көрсету нормативтерін анықтау</w:t>
      </w:r>
    </w:p>
    <w:bookmarkEnd w:id="8"/>
    <w:bookmarkStart w:name="z19" w:id="9"/>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 салынғын тұрғын ғимараттар үшін 1-2 қабатты үйлер үшін 1 шаршы метр ауданды жылытуға (жылыту маусымына) - 161 килограмм көмірден артық емес, 3-4 қабатты үйлер үшін 1 шаршы метр ауданды жылытуға (жылыту маусымына) - 98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(жылыту маусымына) - 125 килограмм көмірден артық емес, 3-4 қабатты үйлер үшін 1 шаршы метр ауданды жылытуға (жылыту маусымына) - 72 килограмм көмірден артық емес;</w:t>
      </w:r>
      <w:r>
        <w:br/>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тұрғын үй көмегін есептегенде, статистика органдарының мәліметтері бойынша Приозерск қаласында өткен тоқсандағы қалыптасқан көмір бағасы қолданылсын;</w:t>
      </w:r>
      <w:r>
        <w:br/>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 150 киловаттан;</w:t>
      </w:r>
      <w:r>
        <w:br/>
      </w:r>
      <w:r>
        <w:rPr>
          <w:rFonts w:ascii="Times New Roman"/>
          <w:b w:val="false"/>
          <w:i w:val="false"/>
          <w:color w:val="000000"/>
          <w:sz w:val="28"/>
        </w:rPr>
        <w:t>
      электр плитасымен жабдықталған үйлерде – 250 киловаттан аспау керек;</w:t>
      </w:r>
      <w:r>
        <w:br/>
      </w: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(пәтер иелерінің кооперативі, өзін-өзі басқару комитеті, үй комитеттері және әрі қарай,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объектiсiнiң ортақ мүлкiн күрделi жөндеудің түрлеріне ақы төленуі тиіс. кондоминиум объектiсiнiң ортақ мүлкiн күрделi жөндеудің түрлеріне ақы төлеу кезегі жергілікті атқарушы органмен (тұрғын үй комиссиясымен) келісіліп,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ақы төлеу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9"/>
    <w:bookmarkStart w:name="z22" w:id="10"/>
    <w:p>
      <w:pPr>
        <w:spacing w:after="0"/>
        <w:ind w:left="0"/>
        <w:jc w:val="left"/>
      </w:pPr>
      <w:r>
        <w:rPr>
          <w:rFonts w:ascii="Times New Roman"/>
          <w:b/>
          <w:i w:val="false"/>
          <w:color w:val="000000"/>
        </w:rPr>
        <w:t xml:space="preserve"> 
3. Тұрғын үй көмегін тағайындау</w:t>
      </w:r>
    </w:p>
    <w:bookmarkEnd w:id="10"/>
    <w:bookmarkStart w:name="z23" w:id="11"/>
    <w:p>
      <w:pPr>
        <w:spacing w:after="0"/>
        <w:ind w:left="0"/>
        <w:jc w:val="both"/>
      </w:pPr>
      <w:r>
        <w:rPr>
          <w:rFonts w:ascii="Times New Roman"/>
          <w:b w:val="false"/>
          <w:i w:val="false"/>
          <w:color w:val="000000"/>
          <w:sz w:val="28"/>
        </w:rPr>
        <w:t xml:space="preserve">
      7. Тұрғын үй көмегін уәкілетті орган береді және тұрғылықты мекенжайы бойынша жеке тұлғаларға тағайындалады. </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Тұрғын үй көмегін алуға келесілердің құқығы жоқ:</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xml:space="preserve">
      2) жұмыс істемесе және уәкілетті органда жұмыссыз ретінде тіркелмеген болса, N 1 және N 2 тізім бойынша мемлекеттік арнайы жәрдемақы алатын адамдар; </w:t>
      </w:r>
      <w:r>
        <w:br/>
      </w:r>
      <w:r>
        <w:rPr>
          <w:rFonts w:ascii="Times New Roman"/>
          <w:b w:val="false"/>
          <w:i w:val="false"/>
          <w:color w:val="000000"/>
          <w:sz w:val="28"/>
        </w:rPr>
        <w:t>
      келесі адамдарды есептемегенде:</w:t>
      </w:r>
      <w:r>
        <w:br/>
      </w:r>
      <w:r>
        <w:rPr>
          <w:rFonts w:ascii="Times New Roman"/>
          <w:b w:val="false"/>
          <w:i w:val="false"/>
          <w:color w:val="000000"/>
          <w:sz w:val="28"/>
        </w:rPr>
        <w:t>
      1) күтім қажет деп танылған мүгедектерге күтім жасайтындар;</w:t>
      </w:r>
      <w:r>
        <w:br/>
      </w:r>
      <w:r>
        <w:rPr>
          <w:rFonts w:ascii="Times New Roman"/>
          <w:b w:val="false"/>
          <w:i w:val="false"/>
          <w:color w:val="000000"/>
          <w:sz w:val="28"/>
        </w:rPr>
        <w:t>
      2)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3) үш жасқа дейінгі бір немесе одан да көп баланың тәрбиесімен айналысатындар;</w:t>
      </w:r>
      <w:r>
        <w:br/>
      </w:r>
      <w:r>
        <w:rPr>
          <w:rFonts w:ascii="Times New Roman"/>
          <w:b w:val="false"/>
          <w:i w:val="false"/>
          <w:color w:val="000000"/>
          <w:sz w:val="28"/>
        </w:rPr>
        <w:t>
      4)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5)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Құлықсыз өмір салтын ұстанатын,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бір бөлмелі немесе көп бөлмелі пәтерде тұратынына қарамастан,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11. Даулы немесе қалыпсыз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Қарағанды облысы Приозерск қалалық мәслихатының 2010.12.23 </w:t>
      </w:r>
      <w:r>
        <w:rPr>
          <w:rFonts w:ascii="Times New Roman"/>
          <w:b w:val="false"/>
          <w:i w:val="false"/>
          <w:color w:val="00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1"/>
    <w:bookmarkStart w:name="z29" w:id="12"/>
    <w:p>
      <w:pPr>
        <w:spacing w:after="0"/>
        <w:ind w:left="0"/>
        <w:jc w:val="left"/>
      </w:pPr>
      <w:r>
        <w:rPr>
          <w:rFonts w:ascii="Times New Roman"/>
          <w:b/>
          <w:i w:val="false"/>
          <w:color w:val="000000"/>
        </w:rPr>
        <w:t xml:space="preserve"> 
4. Тұрғын үй көмегін беру мерзімдері мен мерзімділігі</w:t>
      </w:r>
    </w:p>
    <w:bookmarkEnd w:id="12"/>
    <w:bookmarkStart w:name="z30" w:id="13"/>
    <w:p>
      <w:pPr>
        <w:spacing w:after="0"/>
        <w:ind w:left="0"/>
        <w:jc w:val="both"/>
      </w:pPr>
      <w:r>
        <w:rPr>
          <w:rFonts w:ascii="Times New Roman"/>
          <w:b w:val="false"/>
          <w:i w:val="false"/>
          <w:color w:val="000000"/>
          <w:sz w:val="28"/>
        </w:rPr>
        <w:t xml:space="preserve">
      13. Тұрғын үй көмегі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 </w:t>
      </w:r>
      <w:r>
        <w:br/>
      </w:r>
      <w:r>
        <w:rPr>
          <w:rFonts w:ascii="Times New Roman"/>
          <w:b w:val="false"/>
          <w:i w:val="false"/>
          <w:color w:val="000000"/>
          <w:sz w:val="28"/>
        </w:rPr>
        <w:t>
</w:t>
      </w:r>
      <w:r>
        <w:rPr>
          <w:rFonts w:ascii="Times New Roman"/>
          <w:b w:val="false"/>
          <w:i w:val="false"/>
          <w:color w:val="000000"/>
          <w:sz w:val="28"/>
        </w:rPr>
        <w:t>
      14. Тұрғын үйді ұстау және коммуналдық қызметтер ақысын төлеу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xml:space="preserve">
      15. Жәрдемақы алу құқығын анықтау кезінде басқа қалада уақытша тұратындығы тиісті құжатпен куәландырылған отбасының мүшесі есепке алынбайды. </w:t>
      </w:r>
      <w:r>
        <w:br/>
      </w:r>
      <w:r>
        <w:rPr>
          <w:rFonts w:ascii="Times New Roman"/>
          <w:b w:val="false"/>
          <w:i w:val="false"/>
          <w:color w:val="000000"/>
          <w:sz w:val="28"/>
        </w:rPr>
        <w:t>
</w:t>
      </w:r>
      <w:r>
        <w:rPr>
          <w:rFonts w:ascii="Times New Roman"/>
          <w:b w:val="false"/>
          <w:i w:val="false"/>
          <w:color w:val="000000"/>
          <w:sz w:val="28"/>
        </w:rPr>
        <w:t>
      16.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3"/>
    <w:bookmarkStart w:name="z34" w:id="14"/>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4"/>
    <w:bookmarkStart w:name="z35" w:id="15"/>
    <w:p>
      <w:pPr>
        <w:spacing w:after="0"/>
        <w:ind w:left="0"/>
        <w:jc w:val="both"/>
      </w:pPr>
      <w:r>
        <w:rPr>
          <w:rFonts w:ascii="Times New Roman"/>
          <w:b w:val="false"/>
          <w:i w:val="false"/>
          <w:color w:val="000000"/>
          <w:sz w:val="28"/>
        </w:rPr>
        <w:t>
      17. Тұрғын үй көмегін тағайындауға құжаттарын тапсыру үшін өтініш беруші уәкілетті органға немесе тұрғылықты жері бойынша "Қарағанды облысының Халыққа қызмет көрсету орталығы" мемлекеттік мекемесіне тұрғын үй көмегін тағайындау туралы өтініш пен келесі құжаттарын (</w:t>
      </w:r>
      <w:r>
        <w:rPr>
          <w:rFonts w:ascii="Times New Roman"/>
          <w:b w:val="false"/>
          <w:i w:val="false"/>
          <w:color w:val="000000"/>
          <w:sz w:val="28"/>
        </w:rPr>
        <w:t>1 қосымша</w:t>
      </w:r>
      <w:r>
        <w:rPr>
          <w:rFonts w:ascii="Times New Roman"/>
          <w:b w:val="false"/>
          <w:i w:val="false"/>
          <w:color w:val="000000"/>
          <w:sz w:val="28"/>
        </w:rPr>
        <w:t>) алып барады:</w:t>
      </w:r>
      <w:r>
        <w:br/>
      </w:r>
      <w:r>
        <w:rPr>
          <w:rFonts w:ascii="Times New Roman"/>
          <w:b w:val="false"/>
          <w:i w:val="false"/>
          <w:color w:val="000000"/>
          <w:sz w:val="28"/>
        </w:rPr>
        <w:t>
      1) жеке басын куәландыратын құжат (жеке куәлік, ықтиярхат, азаматтығы жоқ адамның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белгілейтін құжаттардың көшірмесі;</w:t>
      </w:r>
      <w:r>
        <w:br/>
      </w:r>
      <w:r>
        <w:rPr>
          <w:rFonts w:ascii="Times New Roman"/>
          <w:b w:val="false"/>
          <w:i w:val="false"/>
          <w:color w:val="000000"/>
          <w:sz w:val="28"/>
        </w:rPr>
        <w:t>
      4) отбасы мүшелерінің қызметі жөніндегі мәліметтер (еңбек кітапшасы, жұмыс орнынан анықтама, еңбек шарты, жұмыссыздар жұмыспен қамту мәселелері жөніндегі уәкілетті органнан анықтама, салық басқармасынан алынған жеке кәсіпкерлікті жүзеге асыратын тұлға ретінде тіркелгендігі немесе тіркелмегендігі туралы анықтама, мүгедектік тобын белгілеу туралы анықтама әкеледі);</w:t>
      </w:r>
      <w:r>
        <w:br/>
      </w:r>
      <w:r>
        <w:rPr>
          <w:rFonts w:ascii="Times New Roman"/>
          <w:b w:val="false"/>
          <w:i w:val="false"/>
          <w:color w:val="000000"/>
          <w:sz w:val="28"/>
        </w:rPr>
        <w:t>
      5) өтініш берушінің отбасылық жағдайын растайтын құжат: некеге тұру немесе некені бұзу куәлігі, қайтыс болғаны жөніндегі куәлік, жетпіс жастан асқан жалғыз басты адамдарды есептемегенде, азаматтық хал актілерін жазу бөлімшесінен N 4 үлгідегі анықтама;</w:t>
      </w:r>
      <w:r>
        <w:br/>
      </w:r>
      <w:r>
        <w:rPr>
          <w:rFonts w:ascii="Times New Roman"/>
          <w:b w:val="false"/>
          <w:i w:val="false"/>
          <w:color w:val="000000"/>
          <w:sz w:val="28"/>
        </w:rPr>
        <w:t>
      6) тұрғын үйді ұстау шығындары жөніндегі анықтама, коммуналдық қызметтерді төлеу түбіртегі және телекоммуникация желісі қызметтерінің түбіртегі немесе шарт, баллон газын алу шоты (түбіртектер, анықтамалар), қатты отын алу шоты (түбіртектер, жүкқұжаттар, шот-фактуралар), телекоммуникация байланысының қызметтері туралы шарт немесе түбіртек, кондоминиум объектiсiнiң ортақ мүлкiн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басқару органы "Коммуналдық тұрғын үйлерді қайта қалыптастыру басқармасы" Коммуналдық мемлекеттік кәсіпорынның бастығының қолы мен мөрі қойылған, басқару органы "Коммуналдық тұрғын үйлерді қайта қалыптастыру басқармасы" Коммуналдық мемлекеттік кәсіпорыны ұсынатын "Коммуналдық тұрғын үйлерді қайта қалыптастыру басқармасы" Коммуналдық мемлекеттік кәсіпорынның балансындағы тұрғын үйлерді күрделі жөндеуге нысаналы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7) отбасы мүшелерінің табыстары жөніндегі мәліметтер;</w:t>
      </w:r>
      <w:r>
        <w:br/>
      </w:r>
      <w:r>
        <w:rPr>
          <w:rFonts w:ascii="Times New Roman"/>
          <w:b w:val="false"/>
          <w:i w:val="false"/>
          <w:color w:val="000000"/>
          <w:sz w:val="28"/>
        </w:rPr>
        <w:t>
      8) жылжымайтын мүлікке тіркелген құқықтарының жоқтығы (бар болуы) туралы анықтама;</w:t>
      </w:r>
      <w:r>
        <w:br/>
      </w:r>
      <w:r>
        <w:rPr>
          <w:rFonts w:ascii="Times New Roman"/>
          <w:b w:val="false"/>
          <w:i w:val="false"/>
          <w:color w:val="000000"/>
          <w:sz w:val="28"/>
        </w:rPr>
        <w:t xml:space="preserve">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ұсынылады. </w:t>
      </w:r>
      <w:r>
        <w:br/>
      </w:r>
      <w:r>
        <w:rPr>
          <w:rFonts w:ascii="Times New Roman"/>
          <w:b w:val="false"/>
          <w:i w:val="false"/>
          <w:color w:val="000000"/>
          <w:sz w:val="28"/>
        </w:rPr>
        <w:t>
</w:t>
      </w:r>
      <w:r>
        <w:rPr>
          <w:rFonts w:ascii="Times New Roman"/>
          <w:b w:val="false"/>
          <w:i w:val="false"/>
          <w:color w:val="000000"/>
          <w:sz w:val="28"/>
        </w:rPr>
        <w:t>
      18.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түзіледі. Ай сайын тұрғын үй жәрдемақысы есебін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19. Тапсырылған құжаттардың дұрыстығына күдік туған жағдайда, уәкілетті орган сауал салуға құқылы, ал заңды және жеке тұлғалар тұрғын үй көмегін алуға үміткер тұлғаның табыстары жөнінде ақпарат беруге міндетті.</w:t>
      </w:r>
      <w:r>
        <w:br/>
      </w:r>
      <w:r>
        <w:rPr>
          <w:rFonts w:ascii="Times New Roman"/>
          <w:b w:val="false"/>
          <w:i w:val="false"/>
          <w:color w:val="000000"/>
          <w:sz w:val="28"/>
        </w:rPr>
        <w:t>
</w:t>
      </w:r>
      <w:r>
        <w:rPr>
          <w:rFonts w:ascii="Times New Roman"/>
          <w:b w:val="false"/>
          <w:i w:val="false"/>
          <w:color w:val="000000"/>
          <w:sz w:val="28"/>
        </w:rPr>
        <w:t>
      20.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21.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r>
        <w:rPr>
          <w:rFonts w:ascii="Times New Roman"/>
          <w:b w:val="false"/>
          <w:i w:val="false"/>
          <w:color w:val="000000"/>
          <w:sz w:val="28"/>
        </w:rPr>
        <w:t>
      22.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23. Қажет болған жағдайда, уәкілетті орган тұрғын үй көмегін тағайындауға өтініш білдірген отбасының материалдық-тұрмыстық жағдайын тексеру актісін жасауға құқылы.</w:t>
      </w:r>
    </w:p>
    <w:bookmarkEnd w:id="15"/>
    <w:bookmarkStart w:name="z42" w:id="16"/>
    <w:p>
      <w:pPr>
        <w:spacing w:after="0"/>
        <w:ind w:left="0"/>
        <w:jc w:val="left"/>
      </w:pPr>
      <w:r>
        <w:rPr>
          <w:rFonts w:ascii="Times New Roman"/>
          <w:b/>
          <w:i w:val="false"/>
          <w:color w:val="000000"/>
        </w:rPr>
        <w:t xml:space="preserve"> 
6. Тұрғын үй көмегін төлеу</w:t>
      </w:r>
    </w:p>
    <w:bookmarkEnd w:id="16"/>
    <w:bookmarkStart w:name="z43" w:id="17"/>
    <w:p>
      <w:pPr>
        <w:spacing w:after="0"/>
        <w:ind w:left="0"/>
        <w:jc w:val="both"/>
      </w:pPr>
      <w:r>
        <w:rPr>
          <w:rFonts w:ascii="Times New Roman"/>
          <w:b w:val="false"/>
          <w:i w:val="false"/>
          <w:color w:val="000000"/>
          <w:sz w:val="28"/>
        </w:rPr>
        <w:t xml:space="preserve">
      24. Тұрғын үй көмегі ақшалай немесе аударма түрінде беріледі. Аударма түрі – тұрғын үйді ұстау және коммуналдық қызмет төлемдерін тұрғын үй көмегінің сомасына тең сомада азайту болып табылады. </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тіркелген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r>
        <w:br/>
      </w:r>
      <w:r>
        <w:rPr>
          <w:rFonts w:ascii="Times New Roman"/>
          <w:b w:val="false"/>
          <w:i w:val="false"/>
          <w:color w:val="000000"/>
          <w:sz w:val="28"/>
        </w:rPr>
        <w:t>
</w:t>
      </w:r>
      <w:r>
        <w:rPr>
          <w:rFonts w:ascii="Times New Roman"/>
          <w:b w:val="false"/>
          <w:i w:val="false"/>
          <w:color w:val="ff0000"/>
          <w:sz w:val="28"/>
        </w:rPr>
        <w:t xml:space="preserve">      Ескерту. 24 тармаққа өзгерту енгізілді - Қарағанды облысы Приозерск қалалық мәслихатының 2010.12.23 </w:t>
      </w:r>
      <w:r>
        <w:rPr>
          <w:rFonts w:ascii="Times New Roman"/>
          <w:b w:val="false"/>
          <w:i w:val="false"/>
          <w:color w:val="00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p>
    <w:bookmarkEnd w:id="17"/>
    <w:bookmarkStart w:name="z44" w:id="18"/>
    <w:p>
      <w:pPr>
        <w:spacing w:after="0"/>
        <w:ind w:left="0"/>
        <w:jc w:val="left"/>
      </w:pPr>
      <w:r>
        <w:rPr>
          <w:rFonts w:ascii="Times New Roman"/>
          <w:b/>
          <w:i w:val="false"/>
          <w:color w:val="000000"/>
        </w:rPr>
        <w:t xml:space="preserve"> 
7. Тұрғын үй көмегін қаржыландыру көздері</w:t>
      </w:r>
    </w:p>
    <w:bookmarkEnd w:id="18"/>
    <w:bookmarkStart w:name="z45" w:id="19"/>
    <w:p>
      <w:pPr>
        <w:spacing w:after="0"/>
        <w:ind w:left="0"/>
        <w:jc w:val="both"/>
      </w:pPr>
      <w:r>
        <w:rPr>
          <w:rFonts w:ascii="Times New Roman"/>
          <w:b w:val="false"/>
          <w:i w:val="false"/>
          <w:color w:val="000000"/>
          <w:sz w:val="28"/>
        </w:rPr>
        <w:t>
      25. Тұрғын үй көмегін төлеуді қаржыландыру жергілікті бюджет қаражаты есебінен жүргізіледі.</w:t>
      </w:r>
    </w:p>
    <w:bookmarkEnd w:id="19"/>
    <w:bookmarkStart w:name="z46" w:id="20"/>
    <w:p>
      <w:pPr>
        <w:spacing w:after="0"/>
        <w:ind w:left="0"/>
        <w:jc w:val="left"/>
      </w:pPr>
      <w:r>
        <w:rPr>
          <w:rFonts w:ascii="Times New Roman"/>
          <w:b/>
          <w:i w:val="false"/>
          <w:color w:val="000000"/>
        </w:rPr>
        <w:t xml:space="preserve"> 
8. Тұрғын үй көмегін тағайындау кезінде</w:t>
      </w:r>
      <w:r>
        <w:br/>
      </w:r>
      <w:r>
        <w:rPr>
          <w:rFonts w:ascii="Times New Roman"/>
          <w:b/>
          <w:i w:val="false"/>
          <w:color w:val="000000"/>
        </w:rPr>
        <w:t>
жиынтық табысты есептеу тәртібі</w:t>
      </w:r>
    </w:p>
    <w:bookmarkEnd w:id="20"/>
    <w:bookmarkStart w:name="z47" w:id="21"/>
    <w:p>
      <w:pPr>
        <w:spacing w:after="0"/>
        <w:ind w:left="0"/>
        <w:jc w:val="both"/>
      </w:pPr>
      <w:r>
        <w:rPr>
          <w:rFonts w:ascii="Times New Roman"/>
          <w:b w:val="false"/>
          <w:i w:val="false"/>
          <w:color w:val="000000"/>
          <w:sz w:val="28"/>
        </w:rPr>
        <w:t>
      26. Отбасының жиынтық табысына отбасы құрамында есептелген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28.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29. Бір тоқсаннан аса төленуі тиіс табысты (еңбекақы, алимент, зейнетақы, жәрдемақы)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30. Отбасының орташа айлық табысы отбасының тоқсандағы жиынтық табысын үш айға бөлу жолымен есептеледі.</w:t>
      </w:r>
    </w:p>
    <w:bookmarkEnd w:id="21"/>
    <w:bookmarkStart w:name="z52" w:id="22"/>
    <w:p>
      <w:pPr>
        <w:spacing w:after="0"/>
        <w:ind w:left="0"/>
        <w:jc w:val="left"/>
      </w:pPr>
      <w:r>
        <w:rPr>
          <w:rFonts w:ascii="Times New Roman"/>
          <w:b/>
          <w:i w:val="false"/>
          <w:color w:val="000000"/>
        </w:rPr>
        <w:t xml:space="preserve"> 
9. Отбасының жиынтық табысын есептегенде</w:t>
      </w:r>
      <w:r>
        <w:br/>
      </w:r>
      <w:r>
        <w:rPr>
          <w:rFonts w:ascii="Times New Roman"/>
          <w:b/>
          <w:i w:val="false"/>
          <w:color w:val="000000"/>
        </w:rPr>
        <w:t>
есепке алынатын табыс түрлері</w:t>
      </w:r>
    </w:p>
    <w:bookmarkEnd w:id="22"/>
    <w:bookmarkStart w:name="z53" w:id="23"/>
    <w:p>
      <w:pPr>
        <w:spacing w:after="0"/>
        <w:ind w:left="0"/>
        <w:jc w:val="both"/>
      </w:pPr>
      <w:r>
        <w:rPr>
          <w:rFonts w:ascii="Times New Roman"/>
          <w:b w:val="false"/>
          <w:i w:val="false"/>
          <w:color w:val="000000"/>
          <w:sz w:val="28"/>
        </w:rPr>
        <w:t>
      31.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 шәкіртақы, жәрдемақылар және әлеуметтік төлемдердің басқа да түрлері;</w:t>
      </w:r>
      <w:r>
        <w:br/>
      </w:r>
      <w:r>
        <w:rPr>
          <w:rFonts w:ascii="Times New Roman"/>
          <w:b w:val="false"/>
          <w:i w:val="false"/>
          <w:color w:val="000000"/>
          <w:sz w:val="28"/>
        </w:rPr>
        <w:t>
      3) балаларға және басқа да асырауындағыларға төленетін алимент түріндегі табыс;</w:t>
      </w:r>
      <w:r>
        <w:br/>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5)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32. Еңбекақы түріндегі табыстар:</w:t>
      </w:r>
      <w:r>
        <w:br/>
      </w:r>
      <w:r>
        <w:rPr>
          <w:rFonts w:ascii="Times New Roman"/>
          <w:b w:val="false"/>
          <w:i w:val="false"/>
          <w:color w:val="000000"/>
          <w:sz w:val="28"/>
        </w:rPr>
        <w:t>
      1) еңбекақының барлық түрлері, соның ішінде келісімдік, уақытша, сондай-ақ сыйақы, үстемеақы,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2) еңбек демалысы кезінде сақталатын еңбекақысы, сондай-ақ пайдаланылмаған еңбек демалысы үшін төленетін ақшалай өтемақы;</w:t>
      </w:r>
      <w:r>
        <w:br/>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қарыз, несие, ашқан жаңалығы және тиімді ұсыныстары үшін сыйақы) төлемдердің басқа түрлері;</w:t>
      </w:r>
      <w:r>
        <w:br/>
      </w: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үстемеақы мен қосымша ақылары есепке алына отырып, отбасының жиынтық табысына енгізіледі;</w:t>
      </w:r>
      <w:r>
        <w:br/>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бойынша ұлттық валютада есептеледі;</w:t>
      </w:r>
      <w:r>
        <w:br/>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 ел валютасында алынған шет ел азаматының табысынан белгіленеді;</w:t>
      </w:r>
      <w:r>
        <w:br/>
      </w:r>
      <w:r>
        <w:rPr>
          <w:rFonts w:ascii="Times New Roman"/>
          <w:b w:val="false"/>
          <w:i w:val="false"/>
          <w:color w:val="000000"/>
          <w:sz w:val="28"/>
        </w:rPr>
        <w:t>
      11) авторлық гонорар (шарттар болмаған жағдайда), сондай-ақ ашқан жаңалығы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13) шарт жасамай, жекелеген азаматтарда жұмыспен қамтылған тұлғалардың жиынтық табысында олардың нақты еңбекақысы есепке алынады.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15)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r>
        <w:br/>
      </w: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17) жұмыс берушінің кесірінен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 бірақ ол заңнамамен бекітілген ең төменгі еңбекақыдан аз болмауы тиіс.</w:t>
      </w:r>
      <w:r>
        <w:br/>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32 тармаққа өзгерту енгізілді - Қарағанды облысы Приозерск қалалық мәслихатының 2010.12.23 </w:t>
      </w:r>
      <w:r>
        <w:rPr>
          <w:rFonts w:ascii="Times New Roman"/>
          <w:b w:val="false"/>
          <w:i w:val="false"/>
          <w:color w:val="00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33. Зейнетақы, шәкіртақы, жәрдемақы және әлеуметтік төлемдер:</w:t>
      </w:r>
      <w:r>
        <w:br/>
      </w:r>
      <w:r>
        <w:rPr>
          <w:rFonts w:ascii="Times New Roman"/>
          <w:b w:val="false"/>
          <w:i w:val="false"/>
          <w:color w:val="000000"/>
          <w:sz w:val="28"/>
        </w:rPr>
        <w:t>
      1) Қазақстан Республикасының заңнамасымен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9) жүріп-тұрысында қиыншылықтары бар 1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xml:space="preserve">
      14) мүгедек балаларды тәрбиелеушілерге берілетін мемлекеттік жәрдемақы. </w:t>
      </w:r>
      <w:r>
        <w:br/>
      </w:r>
      <w:r>
        <w:rPr>
          <w:rFonts w:ascii="Times New Roman"/>
          <w:b w:val="false"/>
          <w:i w:val="false"/>
          <w:color w:val="000000"/>
          <w:sz w:val="28"/>
        </w:rPr>
        <w:t xml:space="preserve">
      Әлеуметтік төлемдер түрінде алынған табыстар олардың мөлшері жөніндегі анықтамалармен расталады. </w:t>
      </w:r>
      <w:r>
        <w:br/>
      </w:r>
      <w:r>
        <w:rPr>
          <w:rFonts w:ascii="Times New Roman"/>
          <w:b w:val="false"/>
          <w:i w:val="false"/>
          <w:color w:val="000000"/>
          <w:sz w:val="28"/>
        </w:rPr>
        <w:t>
</w:t>
      </w:r>
      <w:r>
        <w:rPr>
          <w:rFonts w:ascii="Times New Roman"/>
          <w:b w:val="false"/>
          <w:i w:val="false"/>
          <w:color w:val="000000"/>
          <w:sz w:val="28"/>
        </w:rPr>
        <w:t>
      34.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айырылады;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(қамқорлыққа алу жөніндегі құжат),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35.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ереженің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5 қосымшаға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шаруа (фермер)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басқармасы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36.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xml:space="preserve">
      3) жылжымайтын мүлік, көлік құралдарын және басқа мүлікті сыйға беру, мұраға алу түрінде; </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9) несие төлемдері отбасының жиынтық табысының 60 %-ынан асатын болса, төленген кредит сомалары. Сонымен қоса жиынтық табысқа ай сайынғы төлем мөлшері мен отбасының жиынтық табысының 60 %-ы арасындағы айырмашылық ескеріледі.</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bookmarkEnd w:id="23"/>
    <w:bookmarkStart w:name="z59" w:id="24"/>
    <w:p>
      <w:pPr>
        <w:spacing w:after="0"/>
        <w:ind w:left="0"/>
        <w:jc w:val="left"/>
      </w:pPr>
      <w:r>
        <w:rPr>
          <w:rFonts w:ascii="Times New Roman"/>
          <w:b/>
          <w:i w:val="false"/>
          <w:color w:val="000000"/>
        </w:rPr>
        <w:t xml:space="preserve"> 
10. Отбасының жиынтық табысын есептегенде</w:t>
      </w:r>
      <w:r>
        <w:br/>
      </w:r>
      <w:r>
        <w:rPr>
          <w:rFonts w:ascii="Times New Roman"/>
          <w:b/>
          <w:i w:val="false"/>
          <w:color w:val="000000"/>
        </w:rPr>
        <w:t>
ескерілмейтін табыс түрлері</w:t>
      </w:r>
    </w:p>
    <w:bookmarkEnd w:id="24"/>
    <w:bookmarkStart w:name="z60" w:id="25"/>
    <w:p>
      <w:pPr>
        <w:spacing w:after="0"/>
        <w:ind w:left="0"/>
        <w:jc w:val="both"/>
      </w:pPr>
      <w:r>
        <w:rPr>
          <w:rFonts w:ascii="Times New Roman"/>
          <w:b w:val="false"/>
          <w:i w:val="false"/>
          <w:color w:val="000000"/>
          <w:sz w:val="28"/>
        </w:rPr>
        <w:t>
      37. Отбасының жиынтық табысын есептегенде ескерілмейтін табыс түрлері: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5) жеке ісін ашуға көрсетілетін көмек;</w:t>
      </w:r>
      <w:r>
        <w:br/>
      </w:r>
      <w:r>
        <w:rPr>
          <w:rFonts w:ascii="Times New Roman"/>
          <w:b w:val="false"/>
          <w:i w:val="false"/>
          <w:color w:val="000000"/>
          <w:sz w:val="28"/>
        </w:rPr>
        <w:t>
      6) негізгі азық-түлік тауарларына бағалардың қымбаттауына байланысты Приозерск қаласы азаматтарының жекелеген санаттарына көрсетілетін ай сайынғы әлеуметтік көмек;</w:t>
      </w:r>
      <w:r>
        <w:br/>
      </w:r>
      <w:r>
        <w:rPr>
          <w:rFonts w:ascii="Times New Roman"/>
          <w:b w:val="false"/>
          <w:i w:val="false"/>
          <w:color w:val="000000"/>
          <w:sz w:val="28"/>
        </w:rPr>
        <w:t>
      7) 18 жасқа дейінгі балаларға берілетін мемлекеттік жәрдемақы;</w:t>
      </w:r>
      <w:r>
        <w:br/>
      </w:r>
      <w:r>
        <w:rPr>
          <w:rFonts w:ascii="Times New Roman"/>
          <w:b w:val="false"/>
          <w:i w:val="false"/>
          <w:color w:val="000000"/>
          <w:sz w:val="28"/>
        </w:rPr>
        <w:t>
      8) жерлеуге берілетін біржолғы жәрдемақы;</w:t>
      </w:r>
      <w:r>
        <w:br/>
      </w:r>
      <w:r>
        <w:rPr>
          <w:rFonts w:ascii="Times New Roman"/>
          <w:b w:val="false"/>
          <w:i w:val="false"/>
          <w:color w:val="000000"/>
          <w:sz w:val="28"/>
        </w:rPr>
        <w:t>
      9) отбасының бір мүшесі сол отбасында тұрмайтын адамға төлейтін алименттері;</w:t>
      </w:r>
      <w:r>
        <w:br/>
      </w:r>
      <w:r>
        <w:rPr>
          <w:rFonts w:ascii="Times New Roman"/>
          <w:b w:val="false"/>
          <w:i w:val="false"/>
          <w:color w:val="000000"/>
          <w:sz w:val="28"/>
        </w:rPr>
        <w:t>
      10) азаматтардың тегін немесе жеңілдікпен протез жасатуына жолақысын төлеу;</w:t>
      </w:r>
      <w:r>
        <w:br/>
      </w:r>
      <w:r>
        <w:rPr>
          <w:rFonts w:ascii="Times New Roman"/>
          <w:b w:val="false"/>
          <w:i w:val="false"/>
          <w:color w:val="000000"/>
          <w:sz w:val="28"/>
        </w:rPr>
        <w:t>
      11) протез жасату кезінде азаматтарды асырау;</w:t>
      </w:r>
      <w:r>
        <w:br/>
      </w:r>
      <w:r>
        <w:rPr>
          <w:rFonts w:ascii="Times New Roman"/>
          <w:b w:val="false"/>
          <w:i w:val="false"/>
          <w:color w:val="000000"/>
          <w:sz w:val="28"/>
        </w:rPr>
        <w:t>
      12) азаматтардың елді мекеннен тыс жерлерге емделуге жеңілдікпен жол жүруінің құны;</w:t>
      </w:r>
      <w:r>
        <w:br/>
      </w:r>
      <w:r>
        <w:rPr>
          <w:rFonts w:ascii="Times New Roman"/>
          <w:b w:val="false"/>
          <w:i w:val="false"/>
          <w:color w:val="000000"/>
          <w:sz w:val="28"/>
        </w:rPr>
        <w:t>
      13)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14) ақшалай және заттай түрде (бағалы құны) көрсетілетін қайырымдылық көмегі;</w:t>
      </w:r>
      <w:r>
        <w:br/>
      </w:r>
      <w:r>
        <w:rPr>
          <w:rFonts w:ascii="Times New Roman"/>
          <w:b w:val="false"/>
          <w:i w:val="false"/>
          <w:color w:val="000000"/>
          <w:sz w:val="28"/>
        </w:rPr>
        <w:t>
      15) төтенше жағдайлардың салдарынан денсаулығы мен мүлкіне келтірілген зиянды өтеу үшін көрсетілген біржолғы көмек;</w:t>
      </w:r>
      <w:r>
        <w:br/>
      </w:r>
      <w:r>
        <w:rPr>
          <w:rFonts w:ascii="Times New Roman"/>
          <w:b w:val="false"/>
          <w:i w:val="false"/>
          <w:color w:val="000000"/>
          <w:sz w:val="28"/>
        </w:rPr>
        <w:t>
      16) мемлекеттік бюджет қаражаты есебінен көрсетілетін, мүгедектерге арнайы көлікте қызмет көрсетуге материалдық (әлеуметтік) көмек;</w:t>
      </w:r>
      <w:r>
        <w:br/>
      </w:r>
      <w:r>
        <w:rPr>
          <w:rFonts w:ascii="Times New Roman"/>
          <w:b w:val="false"/>
          <w:i w:val="false"/>
          <w:color w:val="000000"/>
          <w:sz w:val="28"/>
        </w:rPr>
        <w:t>
      17)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18)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19) үйде оқытылатын және тәрбиеленетін мүгедек балаларға төленетін жәрдемақы;</w:t>
      </w:r>
      <w:r>
        <w:br/>
      </w:r>
      <w:r>
        <w:rPr>
          <w:rFonts w:ascii="Times New Roman"/>
          <w:b w:val="false"/>
          <w:i w:val="false"/>
          <w:color w:val="000000"/>
          <w:sz w:val="28"/>
        </w:rPr>
        <w:t>
      20) бөгде адамның көмегіне мұқтаж бірінші, екінші топтағы жалғызбасты мүгедектердің күтіміне қосымша үстемақы.</w:t>
      </w:r>
    </w:p>
    <w:bookmarkEnd w:id="25"/>
    <w:bookmarkStart w:name="z61" w:id="26"/>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1 қосымша           </w:t>
      </w:r>
    </w:p>
    <w:bookmarkEnd w:id="26"/>
    <w:bookmarkStart w:name="z62" w:id="27"/>
    <w:p>
      <w:pPr>
        <w:spacing w:after="0"/>
        <w:ind w:left="0"/>
        <w:jc w:val="left"/>
      </w:pPr>
      <w:r>
        <w:rPr>
          <w:rFonts w:ascii="Times New Roman"/>
          <w:b/>
          <w:i w:val="false"/>
          <w:color w:val="000000"/>
        </w:rPr>
        <w:t xml:space="preserve"> 
Тұрғын үй жәрдемақысын тағайындау туралы</w:t>
      </w:r>
      <w:r>
        <w:br/>
      </w:r>
      <w:r>
        <w:rPr>
          <w:rFonts w:ascii="Times New Roman"/>
          <w:b/>
          <w:i w:val="false"/>
          <w:color w:val="000000"/>
        </w:rPr>
        <w:t>
өтініш</w:t>
      </w:r>
    </w:p>
    <w:bookmarkEnd w:id="27"/>
    <w:p>
      <w:pPr>
        <w:spacing w:after="0"/>
        <w:ind w:left="0"/>
        <w:jc w:val="both"/>
      </w:pPr>
      <w:r>
        <w:rPr>
          <w:rFonts w:ascii="Times New Roman"/>
          <w:b w:val="false"/>
          <w:i w:val="false"/>
          <w:color w:val="000000"/>
          <w:sz w:val="28"/>
        </w:rPr>
        <w:t>      Өтініш берушіні есепке алғанда, __________ адамнан тұратын менің отбасыма тұрғын үйді ұстау, кондоминиум объектiсiнiң ортақ мүлкiн күрделi жөндеуге, коммуналдық қызметтерді пайдалану, тұрғын үйді жалға алу (жалға беру),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өтініш иесі бір жылға дейін тұрғын үй көмегін алу құқығынан айырылатыны, ал тұрғын үй көмегі түрінде заңсыз алынған сомалар заңнамада белгіленген тәртіппен қайтарылуы тиіс екендігі туралы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Тегі, аты, әкесінің аты ____________________________________________</w:t>
      </w:r>
      <w:r>
        <w:br/>
      </w:r>
      <w:r>
        <w:rPr>
          <w:rFonts w:ascii="Times New Roman"/>
          <w:b w:val="false"/>
          <w:i w:val="false"/>
          <w:color w:val="000000"/>
          <w:sz w:val="28"/>
        </w:rPr>
        <w:t>
Жеке куәлік деректері ___________________________ берілген</w:t>
      </w:r>
      <w:r>
        <w:br/>
      </w:r>
      <w:r>
        <w:rPr>
          <w:rFonts w:ascii="Times New Roman"/>
          <w:b w:val="false"/>
          <w:i w:val="false"/>
          <w:color w:val="000000"/>
          <w:sz w:val="28"/>
        </w:rPr>
        <w:t>
(өтініш берушінің туған күні, N және куәліктің уақыты)</w:t>
      </w:r>
    </w:p>
    <w:p>
      <w:pPr>
        <w:spacing w:after="0"/>
        <w:ind w:left="0"/>
        <w:jc w:val="both"/>
      </w:pPr>
      <w:r>
        <w:rPr>
          <w:rFonts w:ascii="Times New Roman"/>
          <w:b w:val="false"/>
          <w:i w:val="false"/>
          <w:color w:val="000000"/>
          <w:sz w:val="28"/>
        </w:rPr>
        <w:t>СТН _________________________________________________</w:t>
      </w:r>
      <w:r>
        <w:br/>
      </w:r>
      <w:r>
        <w:rPr>
          <w:rFonts w:ascii="Times New Roman"/>
          <w:b w:val="false"/>
          <w:i w:val="false"/>
          <w:color w:val="000000"/>
          <w:sz w:val="28"/>
        </w:rPr>
        <w:t>
ӘЖК ________________________________________________________</w:t>
      </w:r>
      <w:r>
        <w:br/>
      </w: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Тұрғылықты жері _________________ ______________ көшесі _____________</w:t>
      </w:r>
      <w:r>
        <w:br/>
      </w:r>
      <w:r>
        <w:rPr>
          <w:rFonts w:ascii="Times New Roman"/>
          <w:b w:val="false"/>
          <w:i w:val="false"/>
          <w:color w:val="000000"/>
          <w:sz w:val="28"/>
        </w:rPr>
        <w:t>
_________үй ___________ пәтер телефон 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 отбасылық жағдай _______________</w:t>
      </w:r>
      <w:r>
        <w:br/>
      </w:r>
      <w:r>
        <w:rPr>
          <w:rFonts w:ascii="Times New Roman"/>
          <w:b w:val="false"/>
          <w:i w:val="false"/>
          <w:color w:val="000000"/>
          <w:sz w:val="28"/>
        </w:rPr>
        <w:t>
Қызмет берушілерге тұрғын үй көмегін аударуға келісім беремін.</w:t>
      </w:r>
    </w:p>
    <w:p>
      <w:pPr>
        <w:spacing w:after="0"/>
        <w:ind w:left="0"/>
        <w:jc w:val="both"/>
      </w:pPr>
      <w:r>
        <w:rPr>
          <w:rFonts w:ascii="Times New Roman"/>
          <w:b w:val="false"/>
          <w:i w:val="false"/>
          <w:color w:val="000000"/>
          <w:sz w:val="28"/>
        </w:rPr>
        <w:t>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__________________________________</w:t>
      </w:r>
    </w:p>
    <w:bookmarkStart w:name="z63" w:id="28"/>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2 қосымша           </w:t>
      </w:r>
    </w:p>
    <w:bookmarkEnd w:id="28"/>
    <w:bookmarkStart w:name="z64" w:id="29"/>
    <w:p>
      <w:pPr>
        <w:spacing w:after="0"/>
        <w:ind w:left="0"/>
        <w:jc w:val="left"/>
      </w:pPr>
      <w:r>
        <w:rPr>
          <w:rFonts w:ascii="Times New Roman"/>
          <w:b/>
          <w:i w:val="false"/>
          <w:color w:val="000000"/>
        </w:rPr>
        <w:t xml:space="preserve"> 
Отбасы құрамы мен тұрғын үй алаңының жалпы ауданы туралы</w:t>
      </w:r>
      <w:r>
        <w:br/>
      </w:r>
      <w:r>
        <w:rPr>
          <w:rFonts w:ascii="Times New Roman"/>
          <w:b/>
          <w:i w:val="false"/>
          <w:color w:val="000000"/>
        </w:rPr>
        <w:t>
анықтама</w:t>
      </w:r>
    </w:p>
    <w:bookmarkEnd w:id="29"/>
    <w:p>
      <w:pPr>
        <w:spacing w:after="0"/>
        <w:ind w:left="0"/>
        <w:jc w:val="both"/>
      </w:pPr>
      <w:r>
        <w:rPr>
          <w:rFonts w:ascii="Times New Roman"/>
          <w:b w:val="false"/>
          <w:i w:val="false"/>
          <w:color w:val="000000"/>
          <w:sz w:val="28"/>
        </w:rPr>
        <w:t>Азамат (ша) _____________________________________________</w:t>
      </w:r>
    </w:p>
    <w:p>
      <w:pPr>
        <w:spacing w:after="0"/>
        <w:ind w:left="0"/>
        <w:jc w:val="both"/>
      </w:pPr>
      <w:r>
        <w:rPr>
          <w:rFonts w:ascii="Times New Roman"/>
          <w:b w:val="false"/>
          <w:i w:val="false"/>
          <w:color w:val="000000"/>
          <w:sz w:val="28"/>
        </w:rPr>
        <w:t>оның: ____ көшесі (шағын аудан) _____ үй _____ пәтер ________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 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3083"/>
        <w:gridCol w:w="2888"/>
        <w:gridCol w:w="3084"/>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Маманның қолы ______________________</w:t>
      </w:r>
      <w:r>
        <w:br/>
      </w:r>
      <w:r>
        <w:rPr>
          <w:rFonts w:ascii="Times New Roman"/>
          <w:b w:val="false"/>
          <w:i w:val="false"/>
          <w:color w:val="000000"/>
          <w:sz w:val="28"/>
        </w:rPr>
        <w:t>
Қабылдау мерзімі ___________________</w:t>
      </w:r>
    </w:p>
    <w:bookmarkStart w:name="z65" w:id="30"/>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3 қосымша            </w:t>
      </w:r>
    </w:p>
    <w:bookmarkEnd w:id="30"/>
    <w:bookmarkStart w:name="z66" w:id="31"/>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31"/>
    <w:p>
      <w:pPr>
        <w:spacing w:after="0"/>
        <w:ind w:left="0"/>
        <w:jc w:val="both"/>
      </w:pPr>
      <w:r>
        <w:rPr>
          <w:rFonts w:ascii="Times New Roman"/>
          <w:b w:val="false"/>
          <w:i w:val="false"/>
          <w:color w:val="ff0000"/>
          <w:sz w:val="28"/>
        </w:rPr>
        <w:t xml:space="preserve">      Ескерту. 3 қосымша жаңа редакцияда - Қарағанды облысы Приозерск қалалық мәслихатының 2010.12.23 </w:t>
      </w:r>
      <w:r>
        <w:rPr>
          <w:rFonts w:ascii="Times New Roman"/>
          <w:b w:val="false"/>
          <w:i w:val="false"/>
          <w:color w:val="ff0000"/>
          <w:sz w:val="28"/>
        </w:rPr>
        <w:t>N 221/34</w:t>
      </w:r>
      <w:r>
        <w:rPr>
          <w:rFonts w:ascii="Times New Roman"/>
          <w:b w:val="false"/>
          <w:i w:val="false"/>
          <w:color w:val="ff0000"/>
          <w:sz w:val="28"/>
        </w:rPr>
        <w:t xml:space="preserve"> (алғаш ресми жарияланған күннен кейін күнтізбелік он күн өткен соң қолданысқа енеді) шешімімен.</w:t>
      </w:r>
    </w:p>
    <w:p>
      <w:pPr>
        <w:spacing w:after="0"/>
        <w:ind w:left="0"/>
        <w:jc w:val="both"/>
      </w:pPr>
      <w:r>
        <w:rPr>
          <w:rFonts w:ascii="Times New Roman"/>
          <w:b w:val="false"/>
          <w:i w:val="false"/>
          <w:color w:val="000000"/>
          <w:sz w:val="28"/>
        </w:rPr>
        <w:t>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833"/>
        <w:gridCol w:w="853"/>
        <w:gridCol w:w="813"/>
        <w:gridCol w:w="853"/>
        <w:gridCol w:w="793"/>
        <w:gridCol w:w="873"/>
        <w:gridCol w:w="853"/>
        <w:gridCol w:w="853"/>
        <w:gridCol w:w="653"/>
        <w:gridCol w:w="713"/>
        <w:gridCol w:w="833"/>
        <w:gridCol w:w="833"/>
      </w:tblGrid>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813"/>
        <w:gridCol w:w="893"/>
        <w:gridCol w:w="773"/>
        <w:gridCol w:w="893"/>
        <w:gridCol w:w="793"/>
        <w:gridCol w:w="833"/>
        <w:gridCol w:w="873"/>
        <w:gridCol w:w="953"/>
        <w:gridCol w:w="633"/>
        <w:gridCol w:w="653"/>
        <w:gridCol w:w="873"/>
        <w:gridCol w:w="853"/>
      </w:tblGrid>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793"/>
        <w:gridCol w:w="913"/>
        <w:gridCol w:w="773"/>
        <w:gridCol w:w="913"/>
        <w:gridCol w:w="773"/>
        <w:gridCol w:w="833"/>
        <w:gridCol w:w="873"/>
        <w:gridCol w:w="933"/>
        <w:gridCol w:w="713"/>
        <w:gridCol w:w="633"/>
        <w:gridCol w:w="833"/>
        <w:gridCol w:w="673"/>
      </w:tblGrid>
      <w:tr>
        <w:trPr>
          <w:trHeight w:val="3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__________________Қазиева Б.А.</w:t>
      </w:r>
      <w:r>
        <w:br/>
      </w:r>
      <w:r>
        <w:rPr>
          <w:rFonts w:ascii="Times New Roman"/>
          <w:b w:val="false"/>
          <w:i w:val="false"/>
          <w:color w:val="000000"/>
          <w:sz w:val="28"/>
        </w:rPr>
        <w:t>
      "____"____________2010 жыл.</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w:t>
      </w:r>
      <w:r>
        <w:br/>
      </w:r>
      <w:r>
        <w:rPr>
          <w:rFonts w:ascii="Times New Roman"/>
          <w:b w:val="false"/>
          <w:i w:val="false"/>
          <w:color w:val="000000"/>
          <w:sz w:val="28"/>
        </w:rPr>
        <w:t>
</w:t>
      </w:r>
      <w:r>
        <w:rPr>
          <w:rFonts w:ascii="Times New Roman"/>
          <w:b w:val="false"/>
          <w:i/>
          <w:color w:val="000000"/>
          <w:sz w:val="28"/>
        </w:rPr>
        <w:t>      __________________Медетбекова З.А.</w:t>
      </w:r>
      <w:r>
        <w:br/>
      </w:r>
      <w:r>
        <w:rPr>
          <w:rFonts w:ascii="Times New Roman"/>
          <w:b w:val="false"/>
          <w:i w:val="false"/>
          <w:color w:val="000000"/>
          <w:sz w:val="28"/>
        </w:rPr>
        <w:t>
      "____"____________2010 жыл.</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__________________Қошқаралиев Қ.Қ.</w:t>
      </w:r>
      <w:r>
        <w:br/>
      </w:r>
      <w:r>
        <w:rPr>
          <w:rFonts w:ascii="Times New Roman"/>
          <w:b w:val="false"/>
          <w:i w:val="false"/>
          <w:color w:val="000000"/>
          <w:sz w:val="28"/>
        </w:rPr>
        <w:t>
      "____"____________2010 жыл.</w:t>
      </w:r>
    </w:p>
    <w:bookmarkStart w:name="z67" w:id="32"/>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4 қосымша            </w:t>
      </w:r>
    </w:p>
    <w:bookmarkEnd w:id="32"/>
    <w:bookmarkStart w:name="z68" w:id="33"/>
    <w:p>
      <w:pPr>
        <w:spacing w:after="0"/>
        <w:ind w:left="0"/>
        <w:jc w:val="left"/>
      </w:pPr>
      <w:r>
        <w:rPr>
          <w:rFonts w:ascii="Times New Roman"/>
          <w:b/>
          <w:i w:val="false"/>
          <w:color w:val="000000"/>
        </w:rPr>
        <w:t xml:space="preserve"> 
20 ___ жылғы ____________ бойынша тұрғын үйді ұстау және коммуналдық қызметтер төлемдерінің шығындары туралы</w:t>
      </w:r>
      <w:r>
        <w:br/>
      </w:r>
      <w:r>
        <w:rPr>
          <w:rFonts w:ascii="Times New Roman"/>
          <w:b/>
          <w:i w:val="false"/>
          <w:color w:val="000000"/>
        </w:rPr>
        <w:t>
анықтама</w:t>
      </w:r>
    </w:p>
    <w:bookmarkEnd w:id="33"/>
    <w:p>
      <w:pPr>
        <w:spacing w:after="0"/>
        <w:ind w:left="0"/>
        <w:jc w:val="both"/>
      </w:pPr>
      <w:r>
        <w:rPr>
          <w:rFonts w:ascii="Times New Roman"/>
          <w:b w:val="false"/>
          <w:i w:val="false"/>
          <w:color w:val="000000"/>
          <w:sz w:val="28"/>
        </w:rPr>
        <w:t>Төлеуші 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
Жалпы ауданы _______________ 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w:t>
      </w:r>
      <w:r>
        <w:br/>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2927"/>
        <w:gridCol w:w="2986"/>
        <w:gridCol w:w="2439"/>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мөрі</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w:t>
      </w:r>
      <w:r>
        <w:br/>
      </w:r>
      <w:r>
        <w:rPr>
          <w:rFonts w:ascii="Times New Roman"/>
          <w:b w:val="false"/>
          <w:i w:val="false"/>
          <w:color w:val="000000"/>
          <w:sz w:val="28"/>
        </w:rPr>
        <w:t>
Қабылданған күні ____________________________</w:t>
      </w:r>
    </w:p>
    <w:bookmarkStart w:name="z69" w:id="34"/>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5 қосымша           </w:t>
      </w:r>
    </w:p>
    <w:bookmarkEnd w:id="34"/>
    <w:bookmarkStart w:name="z70" w:id="35"/>
    <w:p>
      <w:pPr>
        <w:spacing w:after="0"/>
        <w:ind w:left="0"/>
        <w:jc w:val="left"/>
      </w:pPr>
      <w:r>
        <w:rPr>
          <w:rFonts w:ascii="Times New Roman"/>
          <w:b/>
          <w:i w:val="false"/>
          <w:color w:val="000000"/>
        </w:rPr>
        <w:t xml:space="preserve"> 
Шөлейтті аймақтағы жеке қосалқы шаруашылықтан түсетiн табысты есептеудiң нормативтiк карточкасы</w:t>
      </w:r>
    </w:p>
    <w:bookmarkEnd w:id="35"/>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2320"/>
        <w:gridCol w:w="2479"/>
        <w:gridCol w:w="2002"/>
        <w:gridCol w:w="2241"/>
        <w:gridCol w:w="2600"/>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 (алма, алмұрт және басқалары)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(өрік, қараөрік және басқалары)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182"/>
        <w:gridCol w:w="2079"/>
        <w:gridCol w:w="1994"/>
        <w:gridCol w:w="2066"/>
        <w:gridCol w:w="2469"/>
      </w:tblGrid>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6"/>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6 қосымша            </w:t>
      </w:r>
    </w:p>
    <w:bookmarkEnd w:id="36"/>
    <w:bookmarkStart w:name="z72" w:id="37"/>
    <w:p>
      <w:pPr>
        <w:spacing w:after="0"/>
        <w:ind w:left="0"/>
        <w:jc w:val="both"/>
      </w:pPr>
      <w:r>
        <w:rPr>
          <w:rFonts w:ascii="Times New Roman"/>
          <w:b w:val="false"/>
          <w:i w:val="false"/>
          <w:color w:val="000000"/>
          <w:sz w:val="28"/>
        </w:rPr>
        <w:t>
</w:t>
      </w:r>
      <w:r>
        <w:rPr>
          <w:rFonts w:ascii="Times New Roman"/>
          <w:b/>
          <w:i w:val="false"/>
          <w:color w:val="000000"/>
          <w:sz w:val="28"/>
        </w:rPr>
        <w:t>Азық-түліктік пайдаланылатын үй малдары мен құстарының жасы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789"/>
        <w:gridCol w:w="6338"/>
      </w:tblGrid>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3" w:id="38"/>
    <w:p>
      <w:pPr>
        <w:spacing w:after="0"/>
        <w:ind w:left="0"/>
        <w:jc w:val="both"/>
      </w:pPr>
      <w:r>
        <w:rPr>
          <w:rFonts w:ascii="Times New Roman"/>
          <w:b w:val="false"/>
          <w:i w:val="false"/>
          <w:color w:val="000000"/>
          <w:sz w:val="28"/>
        </w:rPr>
        <w:t>
Приозерск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xml:space="preserve">
7 қосымша           </w:t>
      </w:r>
    </w:p>
    <w:bookmarkEnd w:id="38"/>
    <w:bookmarkStart w:name="z74" w:id="39"/>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9"/>
    <w:p>
      <w:pPr>
        <w:spacing w:after="0"/>
        <w:ind w:left="0"/>
        <w:jc w:val="both"/>
      </w:pPr>
      <w:r>
        <w:rPr>
          <w:rFonts w:ascii="Times New Roman"/>
          <w:b w:val="false"/>
          <w:i w:val="false"/>
          <w:color w:val="000000"/>
          <w:sz w:val="28"/>
        </w:rPr>
        <w:t>Өтiнiш берушiнiң Т.А.Ә. _______________________________________</w:t>
      </w:r>
    </w:p>
    <w:p>
      <w:pPr>
        <w:spacing w:after="0"/>
        <w:ind w:left="0"/>
        <w:jc w:val="both"/>
      </w:pPr>
      <w:r>
        <w:rPr>
          <w:rFonts w:ascii="Times New Roman"/>
          <w:b w:val="false"/>
          <w:i w:val="false"/>
          <w:color w:val="000000"/>
          <w:sz w:val="28"/>
        </w:rPr>
        <w:t>облыс, қала _____________________ үйiнiң мекенжайы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8"/>
        <w:gridCol w:w="2096"/>
        <w:gridCol w:w="2276"/>
        <w:gridCol w:w="2216"/>
        <w:gridCol w:w="2454"/>
      </w:tblGrid>
      <w:tr>
        <w:trPr>
          <w:trHeight w:val="4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20___ж. "___"_________</w:t>
      </w:r>
    </w:p>
    <w:p>
      <w:pPr>
        <w:spacing w:after="0"/>
        <w:ind w:left="0"/>
        <w:jc w:val="both"/>
      </w:pPr>
      <w:r>
        <w:rPr>
          <w:rFonts w:ascii="Times New Roman"/>
          <w:b w:val="false"/>
          <w:i w:val="false"/>
          <w:color w:val="000000"/>
          <w:sz w:val="28"/>
        </w:rPr>
        <w:t>Т.А.Ә. 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