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8b969" w14:textId="f58b9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2010 жылғы 30 шілдедегі "Осакаров ауданының тұрғындарына тұрғын үй көмегін көрсету Ережесін бекіту туралы" N 255 шешіміне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Осакаров аудандық мәслихатының 2010 жылғы 22 желтоқсандағы N 300 шешімі. Қарағанды облысы Осакаров ауданының Әділет басқармасында 2010 жылы 31 желтоқсанда N 8-15-136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2001 жылғы 23 қаңтардағы "Қазақстан Республикасындағы жергілікті мемлекеттік басқару және өзін -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1997 жылғы 16 сәуірдегі "Тұрғын үй қатынастары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1. Осакаров аудандық мәслихатының 2010 жылғы 30 шілдедегі 33 сессиясының "Осакаров ауданының тұрғындарына тұрғын үй көмегін көрсету Ережесін бекіту туралы" N 255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Тізіліміне N 8-15-127 болып тіркелген, 2010 жылғы 30 қыркүйектегі "Сельский труженик" газетінің N 39 (7211) санында жарияланған), келесі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1) Осакаров ауданының тұрғындарына тұрғын үй көмегін көрсету туралы </w:t>
      </w:r>
      <w:r>
        <w:rPr>
          <w:rFonts w:ascii="Times New Roman"/>
          <w:b w:val="false"/>
          <w:i w:val="false"/>
          <w:color w:val="000000"/>
          <w:sz w:val="28"/>
        </w:rPr>
        <w:t>Ережесінің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преамбуласында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(әрі қарай – Ереже) мемлекеттік тілде "Осакаров ауданының" деген сөзінен соң "аз қамтылған" деген сөзімен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Ереженің орыс тіліндегі преамбуласында "порядок предоставления" деген сөзінен соң "малообеспеченному" деген сөзімен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2) Ереженің мемлекеттік тілінде </w:t>
      </w:r>
      <w:r>
        <w:rPr>
          <w:rFonts w:ascii="Times New Roman"/>
          <w:b w:val="false"/>
          <w:i w:val="false"/>
          <w:color w:val="000000"/>
          <w:sz w:val="28"/>
        </w:rPr>
        <w:t>1 пунктте</w:t>
      </w:r>
      <w:r>
        <w:rPr>
          <w:rFonts w:ascii="Times New Roman"/>
          <w:b w:val="false"/>
          <w:i w:val="false"/>
          <w:color w:val="000000"/>
          <w:sz w:val="28"/>
        </w:rPr>
        <w:t xml:space="preserve"> "Тұрғын үй көмегі келесі" деген сөзінен соң "аз қамтылған" деген сөзімен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Ереженің орыс тілінде 1 пунктте "Жилищная помощь предоставляется" деген сөзінен соң "малообеспеченным" деген сөзімен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Осы шешімнің орындалуын бақылау аудандық мәслихаттың халықтың әлеуметтік қорғауы мен әлеуметтік - мәдени дамуы бойынша тұрақты комиссиясына жүктелсін (төрағасы - Врона Елена Марьяновна).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Осы шешім алғашқы жарияланғаннан кейін күнтізбелік он күн өткен соң қолданысқа енеді.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мәслихаттың хатшысы               Қ. Саққұлақов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Мемлекеттік мекеме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/>
          <w:color w:val="000000"/>
          <w:sz w:val="28"/>
        </w:rPr>
        <w:t>    "Осакаров ауданының жұмыспен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қамту және әлеуметтік бағдарламалар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бөлімінің" бастығы                         Н. Плотникова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