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6382" w14:textId="0606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 Мұстафин кентінде Нұра станциясында некробактериоз бойынша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2010 жылғы 26 шілдедегі N 19/03 қаулысы. Қарағанды облысы Бұқар жырау ауданының Әділет басқармасында 2010 жылғы 13 тамызда N 8-11-98 тіркелді. Күші жойылды - Қарағанды облысы Бұқар жырау ауданы әкімдігінің 2016 жылғы 3 маусымдағы N 16/17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03.06.2016 N 16/17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2002 жылғы 10 шілдедегі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тармағына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басшылыққа алып, Бұқар жырау ауданы бас мемлекеттік ветеринариялық инспекторының ұсынысының негізінде, Ғ. Мұстафин кентінің Нұра станциясының шаруашылықтары мен аулаларында ірі қара малдар арасында некробактериоз тіркелуіне байланысты,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Ірі қара малдар арасында некробактериоз тіркелуіне байланысты, Ғ. Мұстафин кентінің Нұра станциясының аулаларында ірі қара малдар арасында некробактериоз бойынша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Шектеу шарттары бойынша тиым салынсын:</w:t>
      </w:r>
      <w:r>
        <w:br/>
      </w:r>
      <w:r>
        <w:rPr>
          <w:rFonts w:ascii="Times New Roman"/>
          <w:b w:val="false"/>
          <w:i w:val="false"/>
          <w:color w:val="000000"/>
          <w:sz w:val="28"/>
        </w:rPr>
        <w:t>
      1) шектеу қойылған аумақ арқылы аурудан таза жануарларды тасымалдауға (енгізуге), сыртқа шығаруға (әкетуге), тек оларды етке союға жіберген жағдайдан басқа;</w:t>
      </w:r>
      <w:r>
        <w:br/>
      </w:r>
      <w:r>
        <w:rPr>
          <w:rFonts w:ascii="Times New Roman"/>
          <w:b w:val="false"/>
          <w:i w:val="false"/>
          <w:color w:val="000000"/>
          <w:sz w:val="28"/>
        </w:rPr>
        <w:t>
      2) эпизоотикалық ошақтар анықталған аумақтардан басқа аумақтарға әкету үшін шөп, сабан және басқа мал азығын дайындауға, сонымен қатар мал және адамдардың топталуына байланысты шаралар өткізуге;</w:t>
      </w:r>
      <w:r>
        <w:br/>
      </w:r>
      <w:r>
        <w:rPr>
          <w:rFonts w:ascii="Times New Roman"/>
          <w:b w:val="false"/>
          <w:i w:val="false"/>
          <w:color w:val="000000"/>
          <w:sz w:val="28"/>
        </w:rPr>
        <w:t>
      3) некробактериозбен ауырған малдар олардың асыл тұқымдығына және өндірістік мәніне, салмағына, жасына, буаздығына қарамастан толық сауыққанға дейін симптоматикалық емдеу жүргізу үшін басқа малдардан оқшаулансын.</w:t>
      </w:r>
      <w:r>
        <w:br/>
      </w:r>
      <w:r>
        <w:rPr>
          <w:rFonts w:ascii="Times New Roman"/>
          <w:b w:val="false"/>
          <w:i w:val="false"/>
          <w:color w:val="000000"/>
          <w:sz w:val="28"/>
        </w:rPr>
        <w:t>
      </w:t>
      </w:r>
      <w:r>
        <w:rPr>
          <w:rFonts w:ascii="Times New Roman"/>
          <w:b w:val="false"/>
          <w:i w:val="false"/>
          <w:color w:val="000000"/>
          <w:sz w:val="28"/>
        </w:rPr>
        <w:t>3. Некробактериозге бейім малды (оның ішінде асыл тұқымды) сатып алған жағдайда, олар 30 күн бойы басқа малдардан оқшаулап ұсталсын.</w:t>
      </w:r>
      <w:r>
        <w:br/>
      </w:r>
      <w:r>
        <w:rPr>
          <w:rFonts w:ascii="Times New Roman"/>
          <w:b w:val="false"/>
          <w:i w:val="false"/>
          <w:color w:val="000000"/>
          <w:sz w:val="28"/>
        </w:rPr>
        <w:t>
      </w:t>
      </w:r>
      <w:r>
        <w:rPr>
          <w:rFonts w:ascii="Times New Roman"/>
          <w:b w:val="false"/>
          <w:i w:val="false"/>
          <w:color w:val="000000"/>
          <w:sz w:val="28"/>
        </w:rPr>
        <w:t>4. Бұқар жырау ауданы ауыл шаруашылығы және ветеринария бөлімі белгіленген мерзімде шектеу іс-шараларын орындауды қамтамасыз етсін және ауыл шаруашылығы малдарының некробактериозбен күресу және алдын алу бойынша іс-шаралар жоспарын әзірлесін.</w:t>
      </w:r>
      <w:r>
        <w:br/>
      </w:r>
      <w:r>
        <w:rPr>
          <w:rFonts w:ascii="Times New Roman"/>
          <w:b w:val="false"/>
          <w:i w:val="false"/>
          <w:color w:val="000000"/>
          <w:sz w:val="28"/>
        </w:rPr>
        <w:t>
      </w:t>
      </w:r>
      <w:r>
        <w:rPr>
          <w:rFonts w:ascii="Times New Roman"/>
          <w:b w:val="false"/>
          <w:i w:val="false"/>
          <w:color w:val="000000"/>
          <w:sz w:val="28"/>
        </w:rPr>
        <w:t>5. Ғ. Мұстафин кентінің әкімі (Ахметрашит Қалиұлы Мамалинов) шектеу іс-шараларын ұйымдастыруға ықпал жасасын.</w:t>
      </w:r>
      <w:r>
        <w:br/>
      </w:r>
      <w:r>
        <w:rPr>
          <w:rFonts w:ascii="Times New Roman"/>
          <w:b w:val="false"/>
          <w:i w:val="false"/>
          <w:color w:val="000000"/>
          <w:sz w:val="28"/>
        </w:rPr>
        <w:t>
      </w:t>
      </w:r>
      <w:r>
        <w:rPr>
          <w:rFonts w:ascii="Times New Roman"/>
          <w:b w:val="false"/>
          <w:i w:val="false"/>
          <w:color w:val="000000"/>
          <w:sz w:val="28"/>
        </w:rPr>
        <w:t>6. Ішкі істер басқармасы (Серік Сағымбайұлы Әлиев) (келісім бойынша), Қазақстан Республикасы ауыл шаруашылығы Министрлігінің Бұқар жырау ауданы аумақтық инспекциясы (Ербол Омарбайұлы Садиров) (келісім бойынша) селолық округтар мен кенттер әкімдері аппараттарының бас мамандары - ветеринариялық дәрігерлерімен бірлесіп ауыл шаруашылығы малдарының орын ауыстыруына бақылауды күшейтсін.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ауыл шаруашылығы және ветеринария бөлімінің бастығы Манат Сәлімұлы Құрманғалиевқа жүктелсін.</w:t>
      </w:r>
      <w:r>
        <w:br/>
      </w:r>
      <w:r>
        <w:rPr>
          <w:rFonts w:ascii="Times New Roman"/>
          <w:b w:val="false"/>
          <w:i w:val="false"/>
          <w:color w:val="000000"/>
          <w:sz w:val="28"/>
        </w:rPr>
        <w:t>
      </w:t>
      </w:r>
      <w:r>
        <w:rPr>
          <w:rFonts w:ascii="Times New Roman"/>
          <w:b w:val="false"/>
          <w:i w:val="false"/>
          <w:color w:val="000000"/>
          <w:sz w:val="28"/>
        </w:rPr>
        <w:t>8. Осы қаулы бұқаралық ақпарат құралдарында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19"/>
        <w:gridCol w:w="1381"/>
      </w:tblGrid>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Нашаров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ауданының</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мемлекеттік</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ветеринариялық-санитарлық инспекторы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Садиров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23.07.2010 ж.</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ішкі істер</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басқармасының бастығы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Әлиев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23.07.2010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