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bcb8" w14:textId="b68b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өкілдік органдардың шешімі бойынша мұқтаж азаматтардың жекелеген санаттарына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мәслихатының 21 сессиясының 2010 жылғы 18 наурыздағы N 21/259 шешімі. Қарағанды облысы Абай ауданының Әділет басқармасында 2010 жылғы 07 сәуірде N 8-9-80 тіркелді. Күші жойылды - Қарағанды облысы Абай ауданының мәслихатының 2014 жылғы 12 маусымдағы 30 сессиясының № 30/310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мәслихатының 12.06.2014 30 сессиясының № 30/310 (оның алғаш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1999 жылғы 7 сәуірдегі "</w:t>
      </w:r>
      <w:r>
        <w:rPr>
          <w:rFonts w:ascii="Times New Roman"/>
          <w:b w:val="false"/>
          <w:i w:val="false"/>
          <w:color w:val="000000"/>
          <w:sz w:val="28"/>
        </w:rPr>
        <w:t>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w:t>
      </w:r>
      <w:r>
        <w:rPr>
          <w:rFonts w:ascii="Times New Roman"/>
          <w:b w:val="false"/>
          <w:i w:val="false"/>
          <w:color w:val="000000"/>
          <w:sz w:val="28"/>
        </w:rPr>
        <w:t>" және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Заңдардың негізінде Абай аудандық мәслихат </w:t>
      </w:r>
      <w:r>
        <w:rPr>
          <w:rFonts w:ascii="Times New Roman"/>
          <w:b/>
          <w:i w:val="false"/>
          <w:color w:val="000000"/>
          <w:sz w:val="28"/>
        </w:rPr>
        <w:t>ШЕШІМ ЕТТ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"Абай ауданының жұмыспен қамту және әлеуметтік бағдарламалар бөлімі" мемлекеттік мекемесі Абай ауданында тұратын төмендегі санаттағы азаматтарға тиісті әлеуметтік төлемдердің сомасы тағайындасын және аударсын:</w:t>
      </w:r>
      <w:r>
        <w:br/>
      </w:r>
      <w:r>
        <w:rPr>
          <w:rFonts w:ascii="Times New Roman"/>
          <w:b w:val="false"/>
          <w:i w:val="false"/>
          <w:color w:val="000000"/>
          <w:sz w:val="28"/>
        </w:rPr>
        <w:t>
      1) Ұлы Отан соғысының Жеңісі мейрамына қарай, Ұлы Отан соғысының қатысушыларға теңестірілген адамдарға:</w:t>
      </w:r>
      <w:r>
        <w:br/>
      </w: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w:t>
      </w:r>
      <w:r>
        <w:br/>
      </w:r>
      <w:r>
        <w:rPr>
          <w:rFonts w:ascii="Times New Roman"/>
          <w:b w:val="false"/>
          <w:i w:val="false"/>
          <w:color w:val="000000"/>
          <w:sz w:val="28"/>
        </w:rPr>
        <w:t>
      екінші дүниежүзілік соғыс кезінде фашистер мен олардың одақтастары құрған концлагердің, геттолардың және басқа да еріксіз ұстау орындарының жасы кәмелетке толмаған бұрынғы тұтқындарына;</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ауыруға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w:t>
      </w:r>
      <w:r>
        <w:br/>
      </w:r>
      <w:r>
        <w:rPr>
          <w:rFonts w:ascii="Times New Roman"/>
          <w:b w:val="false"/>
          <w:i w:val="false"/>
          <w:color w:val="000000"/>
          <w:sz w:val="28"/>
        </w:rPr>
        <w:t>
      тылдағы еңбеккерлерге;</w:t>
      </w:r>
      <w:r>
        <w:br/>
      </w:r>
      <w:r>
        <w:rPr>
          <w:rFonts w:ascii="Times New Roman"/>
          <w:b w:val="false"/>
          <w:i w:val="false"/>
          <w:color w:val="000000"/>
          <w:sz w:val="28"/>
        </w:rPr>
        <w:t>
      2) Ұлы Отан соғысының қатысушылары мен мүгедектері үшін тұрғын үйді ұстау және коммуналдық қызмет төлемдері шығындары бойынша ай сайынғы материалдық көмек;</w:t>
      </w:r>
      <w:r>
        <w:br/>
      </w:r>
      <w:r>
        <w:rPr>
          <w:rFonts w:ascii="Times New Roman"/>
          <w:b w:val="false"/>
          <w:i w:val="false"/>
          <w:color w:val="000000"/>
          <w:sz w:val="28"/>
        </w:rPr>
        <w:t>
      3)</w:t>
      </w:r>
      <w:r>
        <w:rPr>
          <w:rFonts w:ascii="Times New Roman"/>
          <w:b w:val="false"/>
          <w:i w:val="false"/>
          <w:color w:val="ff0000"/>
          <w:sz w:val="28"/>
        </w:rPr>
        <w:t xml:space="preserve"> алынып тасталды - Қарағанды облысы Абай ауданының мәслихатының 20.06.2013 N 17/178 (оның алғаш ресми жарияланған күнінен бастап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4) берілген өтінімдер мен локальдық сметаларға сәйкес, Абай ауданында тұратын Ұлы Отан соғысына қатысушылар мен мүгедектердің тұрғын үйлерін жөндеу үшін бір жолғы материалдық көмек көрсетілсін;</w:t>
      </w:r>
      <w:r>
        <w:br/>
      </w:r>
      <w:r>
        <w:rPr>
          <w:rFonts w:ascii="Times New Roman"/>
          <w:b w:val="false"/>
          <w:i w:val="false"/>
          <w:color w:val="000000"/>
          <w:sz w:val="28"/>
        </w:rPr>
        <w:t>
      5) 1 топ мүгедектеріне – қала ішіне, қала маңына және жергілікті жерлерде қатынайтын қоғамдық көліктің барлық түрінде (таксиден басқа) жол жүру ақысын төлеу үшін бір жолғы ақшалай өтемақы көрсетілсін;</w:t>
      </w:r>
      <w:r>
        <w:br/>
      </w:r>
      <w:r>
        <w:rPr>
          <w:rFonts w:ascii="Times New Roman"/>
          <w:b w:val="false"/>
          <w:i w:val="false"/>
          <w:color w:val="000000"/>
          <w:sz w:val="28"/>
        </w:rPr>
        <w:t>
      6) әлеуметтік көмек бойынша қосымша шаралар көрсетуге, Ұлы Отан соғысы мүгедектеріне, қатысушыларына және оларға тең тұлғаларға санаториялық-курорттық емделу түрінде жергілікті бюджеттен қаражат бөлінсін.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Абай ауданының мәслихатының 17.06.2010 </w:t>
      </w:r>
      <w:r>
        <w:rPr>
          <w:rFonts w:ascii="Times New Roman"/>
          <w:b w:val="false"/>
          <w:i w:val="false"/>
          <w:color w:val="000000"/>
          <w:sz w:val="28"/>
        </w:rPr>
        <w:t>N 23/279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13.10.2011 </w:t>
      </w:r>
      <w:r>
        <w:rPr>
          <w:rFonts w:ascii="Times New Roman"/>
          <w:b w:val="false"/>
          <w:i w:val="false"/>
          <w:color w:val="000000"/>
          <w:sz w:val="28"/>
        </w:rPr>
        <w:t>N 38/476</w:t>
      </w:r>
      <w:r>
        <w:rPr>
          <w:rFonts w:ascii="Times New Roman"/>
          <w:b w:val="false"/>
          <w:i w:val="false"/>
          <w:color w:val="ff0000"/>
          <w:sz w:val="28"/>
        </w:rPr>
        <w:t xml:space="preserve"> (алғашқы ресми жарияланғаннан кейін он күнтізбе күн өткен соң күшіне енеді); 20.06.2013 </w:t>
      </w:r>
      <w:r>
        <w:rPr>
          <w:rFonts w:ascii="Times New Roman"/>
          <w:b w:val="false"/>
          <w:i w:val="false"/>
          <w:color w:val="000000"/>
          <w:sz w:val="28"/>
        </w:rPr>
        <w:t>N 17/178</w:t>
      </w:r>
      <w:r>
        <w:rPr>
          <w:rFonts w:ascii="Times New Roman"/>
          <w:b w:val="false"/>
          <w:i w:val="false"/>
          <w:color w:val="ff0000"/>
          <w:sz w:val="28"/>
        </w:rPr>
        <w:t xml:space="preserve"> (оның алғаш ресми жарияланған күнінен бастап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төрайымы                            Л. Мухутдинова</w:t>
      </w:r>
    </w:p>
    <w:p>
      <w:pPr>
        <w:spacing w:after="0"/>
        <w:ind w:left="0"/>
        <w:jc w:val="both"/>
      </w:pP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ауданының еңбекпен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Ақсанов</w:t>
      </w:r>
    </w:p>
    <w:p>
      <w:pPr>
        <w:spacing w:after="0"/>
        <w:ind w:left="0"/>
        <w:jc w:val="both"/>
      </w:pP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Мәкенова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