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9494" w14:textId="e3d9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ұсыну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IV шақырылған XXI сессиясының 2010 жылғы 9 шілдедегі N 581/21 шешімі. Қарағанды облысы Шахтинск қаласының Әділет басқармасында 2010 жылғы 13 тамызда N 8-8-82 тіркелді. Күші жойылды - Қарағанды облысы Шахтинск қалалық мәслихатының IV шақырылған XXXVIII сессиясының 2011 жылғы 10 қарашадағы N 754/38 шешімімен</w:t>
      </w:r>
    </w:p>
    <w:p>
      <w:pPr>
        <w:spacing w:after="0"/>
        <w:ind w:left="0"/>
        <w:jc w:val="both"/>
      </w:pPr>
      <w:r>
        <w:rPr>
          <w:rFonts w:ascii="Times New Roman"/>
          <w:b w:val="false"/>
          <w:i w:val="false"/>
          <w:color w:val="ff0000"/>
          <w:sz w:val="28"/>
        </w:rPr>
        <w:t>      Ескерту. Күші жойылды - Қарағанды облысы Шахтинск қалалық мәслихатының IV шақырылған XXXVIII сессиясының 2011.11.10 N 754/38 (ресми жарияланғаннан кейін он күнтізбелік күн мерзімі аяқталғаннан  кейін ол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2004 жылдың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Тұрғын үй көмегін ұсыну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шешімнің қосымшасына сай кейбір шешімдердің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Ә. Сатова</w:t>
      </w:r>
    </w:p>
    <w:bookmarkStart w:name="z5" w:id="1"/>
    <w:p>
      <w:pPr>
        <w:spacing w:after="0"/>
        <w:ind w:left="0"/>
        <w:jc w:val="both"/>
      </w:pPr>
      <w:r>
        <w:rPr>
          <w:rFonts w:ascii="Times New Roman"/>
          <w:b w:val="false"/>
          <w:i w:val="false"/>
          <w:color w:val="000000"/>
          <w:sz w:val="28"/>
        </w:rPr>
        <w:t>
Шахтинск қалалық мәслихатының</w:t>
      </w:r>
      <w:r>
        <w:br/>
      </w:r>
      <w:r>
        <w:rPr>
          <w:rFonts w:ascii="Times New Roman"/>
          <w:b w:val="false"/>
          <w:i w:val="false"/>
          <w:color w:val="000000"/>
          <w:sz w:val="28"/>
        </w:rPr>
        <w:t>
2010 жылдың 9 шілдесіндегі</w:t>
      </w:r>
      <w:r>
        <w:br/>
      </w:r>
      <w:r>
        <w:rPr>
          <w:rFonts w:ascii="Times New Roman"/>
          <w:b w:val="false"/>
          <w:i w:val="false"/>
          <w:color w:val="000000"/>
          <w:sz w:val="28"/>
        </w:rPr>
        <w:t>
ХХІ сессиясының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Күші жойылды деп танылған шешімдердің тізімі</w:t>
      </w:r>
    </w:p>
    <w:bookmarkEnd w:id="2"/>
    <w:bookmarkStart w:name="z7" w:id="3"/>
    <w:p>
      <w:pPr>
        <w:spacing w:after="0"/>
        <w:ind w:left="0"/>
        <w:jc w:val="both"/>
      </w:pPr>
      <w:r>
        <w:rPr>
          <w:rFonts w:ascii="Times New Roman"/>
          <w:b w:val="false"/>
          <w:i w:val="false"/>
          <w:color w:val="000000"/>
          <w:sz w:val="28"/>
        </w:rPr>
        <w:t>
      1. Шахтинск қалалық Мәслихатының 2006 жылғы 10 қазандағы ХХVІІ сессиясының "Азаматтарға тұрғын үйді ұстауға, коммуналдық қызмет көрсету үшін тұрғын үй жәрдемақыларды беру және телекоммуникация қызметтерін көрсеткені үшін абоненттік ақы тарифтерінің арттырылуына өтемақы берудің Ережесін бекіту туралы" N 240/27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тіркелу Тізілімінде тіркеу нөмірі 8-8-28, 2006 жылғы 3 қарашадағы N 43 (842) "Шахтинский вестник" газетінде жарияланған, 2006 жылғы 10 қарашадағы N 44 (843) "Шахтинский вестник" газетінде жарияланған).</w:t>
      </w:r>
      <w:r>
        <w:br/>
      </w:r>
      <w:r>
        <w:rPr>
          <w:rFonts w:ascii="Times New Roman"/>
          <w:b w:val="false"/>
          <w:i w:val="false"/>
          <w:color w:val="000000"/>
          <w:sz w:val="28"/>
        </w:rPr>
        <w:t>
</w:t>
      </w:r>
      <w:r>
        <w:rPr>
          <w:rFonts w:ascii="Times New Roman"/>
          <w:b w:val="false"/>
          <w:i w:val="false"/>
          <w:color w:val="000000"/>
          <w:sz w:val="28"/>
        </w:rPr>
        <w:t>
      2. Шахтинск қалалық Мәслихатының 2007 жылғы 12 шілдедегі ХХХІV сессиясының "Шахтинск қалалық Маслихаттың "Азаматтарға тұрғын үй жәрдем ақыларын және тұрғын үйдi ұстауға, коммуналдық қызмет көрсету және қалалық телекоммуникация желiлерiнiң абонентерiне телефон үшiн абоненттiк ақы тарифтерiнiң арттырылуына өтемақы берудегi ұсыныстар Ережесiн бекiту туралы" 2006 жылғы 10 қазандағы ХХVII сессиясының N 240/27 шешiмiне өзгерiстер және толықтырулар енгiзу туралы" N 312/34 </w:t>
      </w:r>
      <w:r>
        <w:rPr>
          <w:rFonts w:ascii="Times New Roman"/>
          <w:b w:val="false"/>
          <w:i w:val="false"/>
          <w:color w:val="000000"/>
          <w:sz w:val="28"/>
        </w:rPr>
        <w:t>шешімімен</w:t>
      </w:r>
      <w:r>
        <w:rPr>
          <w:rFonts w:ascii="Times New Roman"/>
          <w:b w:val="false"/>
          <w:i w:val="false"/>
          <w:color w:val="000000"/>
          <w:sz w:val="28"/>
        </w:rPr>
        <w:t xml:space="preserve"> өзгеріс енгізілген (нормативтік құқықтық актілердің мемлекеттік тіркелу Тізілімінде тіркеу нөмірі 8-8-42, 2007 жылғы 7 қыркүйектегі N 36 (886) "Шахтинский вестник" газетінде жарияланған).</w:t>
      </w:r>
      <w:r>
        <w:br/>
      </w:r>
      <w:r>
        <w:rPr>
          <w:rFonts w:ascii="Times New Roman"/>
          <w:b w:val="false"/>
          <w:i w:val="false"/>
          <w:color w:val="000000"/>
          <w:sz w:val="28"/>
        </w:rPr>
        <w:t>
</w:t>
      </w:r>
      <w:r>
        <w:rPr>
          <w:rFonts w:ascii="Times New Roman"/>
          <w:b w:val="false"/>
          <w:i w:val="false"/>
          <w:color w:val="000000"/>
          <w:sz w:val="28"/>
        </w:rPr>
        <w:t>
      3. Шахтинск қалалық Мәслихатының 2008 жылғы 3 сәуірдегі V сессиясының "Шахтинск қалалық Маслихатының 2006 жылғы 10 қазандағы ХХVI сессиясының "Азаматтарға тұрғын үйдi ұстауға, коммуналдық қызмет көрсету үшiн тұрғын үй жәрдемақыларды беру және қалалық телекоммуникация желiлерiнiң абонентерiне телефон үшiн абоненттiк ақы тарифтерiнiң арттырылуына өтемақы берудiң Ережесiн бекiту туралы" N 240/27 шешiмiне өзгерiстер және толықтырулар енгiзу туралы" N 390/5 </w:t>
      </w:r>
      <w:r>
        <w:rPr>
          <w:rFonts w:ascii="Times New Roman"/>
          <w:b w:val="false"/>
          <w:i w:val="false"/>
          <w:color w:val="000000"/>
          <w:sz w:val="28"/>
        </w:rPr>
        <w:t>шешімімен</w:t>
      </w:r>
      <w:r>
        <w:rPr>
          <w:rFonts w:ascii="Times New Roman"/>
          <w:b w:val="false"/>
          <w:i w:val="false"/>
          <w:color w:val="000000"/>
          <w:sz w:val="28"/>
        </w:rPr>
        <w:t xml:space="preserve"> өзгеріс енгізілген (нормативтік құқықтық актілердің мемлекеттік тіркелу Тізілімінде тіркеу нөмірі 8-8-52, 2008 жылғы 16 мамырдағы N 19 (921) "Шахтинский вестник" газетінде жарияланған).</w:t>
      </w:r>
      <w:r>
        <w:br/>
      </w:r>
      <w:r>
        <w:rPr>
          <w:rFonts w:ascii="Times New Roman"/>
          <w:b w:val="false"/>
          <w:i w:val="false"/>
          <w:color w:val="000000"/>
          <w:sz w:val="28"/>
        </w:rPr>
        <w:t>
</w:t>
      </w:r>
      <w:r>
        <w:rPr>
          <w:rFonts w:ascii="Times New Roman"/>
          <w:b w:val="false"/>
          <w:i w:val="false"/>
          <w:color w:val="000000"/>
          <w:sz w:val="28"/>
        </w:rPr>
        <w:t>
      4. Шахтинск қалалық Мәслихатының 2009 жылғы 22 сәуірдегі ХІІ сессиясының "Шахтинск қалалық Мәслихатының 2006 жылғы 10 қазандағы ХХVII сессиясының "Азаматтарға тұрғын үйдi ұстауға, коммуналдық қызмет көрсету үшiн тұрғын үй жәрдемақыларды беру және қалалық телекоммуникация желiлерiнiң абоненттерiне телефон үшiн абоненттiк ақы тарифтерiнiң арттырылуына өтемақы берудiң Ережесiн бекiту туралы"  N 240/27 шешiмiне өзгерiс енгiзу туралы" N 468/12 </w:t>
      </w:r>
      <w:r>
        <w:rPr>
          <w:rFonts w:ascii="Times New Roman"/>
          <w:b w:val="false"/>
          <w:i w:val="false"/>
          <w:color w:val="000000"/>
          <w:sz w:val="28"/>
        </w:rPr>
        <w:t>шешімімен</w:t>
      </w:r>
      <w:r>
        <w:rPr>
          <w:rFonts w:ascii="Times New Roman"/>
          <w:b w:val="false"/>
          <w:i w:val="false"/>
          <w:color w:val="000000"/>
          <w:sz w:val="28"/>
        </w:rPr>
        <w:t xml:space="preserve"> өзгеріс енгізілген (нормативтік құқықтық актілердің мемлекеттік тіркелу Тізілімінде тіркеу нөмірі 8-8-66, 2009 жылғы 22 мамырдағы N 21 (974) "Шахтинский вестник" газетінде жарияланған).</w:t>
      </w:r>
      <w:r>
        <w:br/>
      </w:r>
      <w:r>
        <w:rPr>
          <w:rFonts w:ascii="Times New Roman"/>
          <w:b w:val="false"/>
          <w:i w:val="false"/>
          <w:color w:val="000000"/>
          <w:sz w:val="28"/>
        </w:rPr>
        <w:t>
</w:t>
      </w:r>
      <w:r>
        <w:rPr>
          <w:rFonts w:ascii="Times New Roman"/>
          <w:b w:val="false"/>
          <w:i w:val="false"/>
          <w:color w:val="000000"/>
          <w:sz w:val="28"/>
        </w:rPr>
        <w:t>
      5. Шахтинск қалалық Мәслихатының 2009 жылғы 03 шілдедегі ХІІІ сессиясының "Шахтинск қалалық Мәслихатының 2006 жылғы 10 қазандағы ХХVII сессиясының "Азаматтарға тұрғын үйдi ұстауға, коммуналдық қызмет көрсету үшiн тұрғын үй жәрдемақыларды беру және қалалық телекоммуникация желiлерiнiң абоненттерiне телефон үшiн абоненттiк ақы тарифтерiнiң арттырылуына өтемақы берудiң Ережесiн бекiту туралы"  N 240/27 шешiмiне өзгерiстер енгiзу туралы" N 488/13 </w:t>
      </w:r>
      <w:r>
        <w:rPr>
          <w:rFonts w:ascii="Times New Roman"/>
          <w:b w:val="false"/>
          <w:i w:val="false"/>
          <w:color w:val="000000"/>
          <w:sz w:val="28"/>
        </w:rPr>
        <w:t>шешімімен</w:t>
      </w:r>
      <w:r>
        <w:rPr>
          <w:rFonts w:ascii="Times New Roman"/>
          <w:b w:val="false"/>
          <w:i w:val="false"/>
          <w:color w:val="000000"/>
          <w:sz w:val="28"/>
        </w:rPr>
        <w:t xml:space="preserve"> өзгеріс енгізілген (нормативтік құқықтық актілердің мемлекеттік тіркелу Тізілімінде тіркеу нөмірі 8-8-71, 2009 жылғы 16 қазандағы N 42 (995) "Шахтинский вестник" газетінде жарияланған).</w:t>
      </w:r>
    </w:p>
    <w:bookmarkEnd w:id="3"/>
    <w:bookmarkStart w:name="z12" w:id="4"/>
    <w:p>
      <w:pPr>
        <w:spacing w:after="0"/>
        <w:ind w:left="0"/>
        <w:jc w:val="both"/>
      </w:pPr>
      <w:r>
        <w:rPr>
          <w:rFonts w:ascii="Times New Roman"/>
          <w:b w:val="false"/>
          <w:i w:val="false"/>
          <w:color w:val="000000"/>
          <w:sz w:val="28"/>
        </w:rPr>
        <w:t>
Шахтинск қалалық мәслихатының</w:t>
      </w:r>
      <w:r>
        <w:br/>
      </w:r>
      <w:r>
        <w:rPr>
          <w:rFonts w:ascii="Times New Roman"/>
          <w:b w:val="false"/>
          <w:i w:val="false"/>
          <w:color w:val="000000"/>
          <w:sz w:val="28"/>
        </w:rPr>
        <w:t>
2010 жылғы 9 шілдедегі</w:t>
      </w:r>
      <w:r>
        <w:br/>
      </w:r>
      <w:r>
        <w:rPr>
          <w:rFonts w:ascii="Times New Roman"/>
          <w:b w:val="false"/>
          <w:i w:val="false"/>
          <w:color w:val="000000"/>
          <w:sz w:val="28"/>
        </w:rPr>
        <w:t>
N 581/21 шешімімен</w:t>
      </w:r>
      <w:r>
        <w:br/>
      </w:r>
      <w:r>
        <w:rPr>
          <w:rFonts w:ascii="Times New Roman"/>
          <w:b w:val="false"/>
          <w:i w:val="false"/>
          <w:color w:val="000000"/>
          <w:sz w:val="28"/>
        </w:rPr>
        <w:t>
бекітілген</w:t>
      </w:r>
    </w:p>
    <w:bookmarkEnd w:id="4"/>
    <w:bookmarkStart w:name="z13" w:id="5"/>
    <w:p>
      <w:pPr>
        <w:spacing w:after="0"/>
        <w:ind w:left="0"/>
        <w:jc w:val="left"/>
      </w:pPr>
      <w:r>
        <w:rPr>
          <w:rFonts w:ascii="Times New Roman"/>
          <w:b/>
          <w:i w:val="false"/>
          <w:color w:val="000000"/>
        </w:rPr>
        <w:t xml:space="preserve"> 
Тұрғын үй көмегін ұсыну Ережелері</w:t>
      </w:r>
    </w:p>
    <w:bookmarkEnd w:id="5"/>
    <w:bookmarkStart w:name="z14" w:id="6"/>
    <w:p>
      <w:pPr>
        <w:spacing w:after="0"/>
        <w:ind w:left="0"/>
        <w:jc w:val="both"/>
      </w:pPr>
      <w:r>
        <w:rPr>
          <w:rFonts w:ascii="Times New Roman"/>
          <w:b w:val="false"/>
          <w:i w:val="false"/>
          <w:color w:val="000000"/>
          <w:sz w:val="28"/>
        </w:rPr>
        <w:t>
      Тұрғын үй көмегін ұсыну ережелері (әрі қарай – Ережелер)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2004 жылдың 5 шілдедегі "Байланыс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Үкіметінің 2009 жылдың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Үкіметінің 2009 жылдың 14 сәуіріндегі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Үкіметінің 2005 жылдың 2 қарашадағы N 1092 "Балалы отбасыларға берiлетiн мемлекеттiк жәрдемақылар туралы" Қазақстан Республикасының Заңын iске асыру жөнiндегi кейбiр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өңделді және аз қамтылағн отбасыларға (азаматтарға) тұрғын үй көмегін тағайындау және төлеу механизмін анықтайды.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екінші деңгейдегі банкілер –Қазақстан банкінен басқа, Қазақстан Республикасының ұлттық Банкінің лицензиясы бар, банк жүйесінің төменгі (екінші) деңгейіндегі барлық банкілер;</w:t>
      </w:r>
      <w:r>
        <w:br/>
      </w:r>
      <w:r>
        <w:rPr>
          <w:rFonts w:ascii="Times New Roman"/>
          <w:b w:val="false"/>
          <w:i w:val="false"/>
          <w:color w:val="000000"/>
          <w:sz w:val="28"/>
        </w:rPr>
        <w:t>
      күрделі жөндеу – негізгі қордың белсенді және әрекетсіз бөлімдерін жай өндіріп, өзінің нормалық қорын жұмсаған, және негізгі қордың әлі тозбаған элементтерін бәрін қамту арқылы ірі жөндеу жолында барлау қорларын пайдалану мақсатында, тозған бөлшектер, желілер, машина, ғимарат, құрылыс бөлшектері, толық ауыстырылады;</w:t>
      </w:r>
      <w:r>
        <w:br/>
      </w:r>
      <w:r>
        <w:rPr>
          <w:rFonts w:ascii="Times New Roman"/>
          <w:b w:val="false"/>
          <w:i w:val="false"/>
          <w:color w:val="000000"/>
          <w:sz w:val="28"/>
        </w:rPr>
        <w:t>
      кондоминиум нысанының басқару органы – кондоминиум нысанын күтіп ұстау жөніндегі функцияларды жүзеге асыратын жеке немесе заңды тұлға;</w:t>
      </w:r>
      <w:r>
        <w:br/>
      </w:r>
      <w:r>
        <w:rPr>
          <w:rFonts w:ascii="Times New Roman"/>
          <w:b w:val="false"/>
          <w:i w:val="false"/>
          <w:color w:val="000000"/>
          <w:sz w:val="28"/>
        </w:rPr>
        <w:t>
      отбасының жиынтық табысы – тұрғын үй көмегін тағайындауға өтініш білдірген отбасының тоқсан алдындағы, алдағы тоқсандағы алған табыстарының жалпы сомасы;</w:t>
      </w:r>
      <w:r>
        <w:br/>
      </w:r>
      <w:r>
        <w:rPr>
          <w:rFonts w:ascii="Times New Roman"/>
          <w:b w:val="false"/>
          <w:i w:val="false"/>
          <w:color w:val="000000"/>
          <w:sz w:val="28"/>
        </w:rPr>
        <w:t>
      өтініш беруші - жеке өз басы немесе отбасы атынан тұрғын үй жәрдемақысын тағайындауға өтініш беруші тұлға;</w:t>
      </w:r>
      <w:r>
        <w:br/>
      </w:r>
      <w:r>
        <w:rPr>
          <w:rFonts w:ascii="Times New Roman"/>
          <w:b w:val="false"/>
          <w:i w:val="false"/>
          <w:color w:val="000000"/>
          <w:sz w:val="28"/>
        </w:rPr>
        <w:t>
      тұрғын үй көмегі – мемлекеттік тұрғын үй қорында тұрғын үй ғимараттарын (пәтерлерін) жалдаушыларға (жалға алушы) немесе жекешеленген тұрғын үйлерде (пәтерлерде) тұратын отбасыларға (азаматтарға) кондоминиум нысанының жалпы мүлігінің күрделі жөнделуіне қаражат жинау жарнасына және күрделі жөндеуге, жеке тұрғын үй қорында жергілікті орындаушы органмен жеке тұрғын үй қорынан жалға алынған, тұрғын үйді пайдаланғаны үшін жалгерлік ақыға, байланыс қызметтеріне, яғни телекоммуникация желілеріне қосылған телефон үшін абоненттік төлемнің өсуіне және коммуналдық қызметтерді тұтынуға жұмсалған шығындарды өтеуге аз қамтылған отбасыларға (азаматтарға) мемлекет тарапынан ұсынылатын көмек;</w:t>
      </w:r>
      <w:r>
        <w:br/>
      </w:r>
      <w:r>
        <w:rPr>
          <w:rFonts w:ascii="Times New Roman"/>
          <w:b w:val="false"/>
          <w:i w:val="false"/>
          <w:color w:val="000000"/>
          <w:sz w:val="28"/>
        </w:rPr>
        <w:t>
      тұрғын үй инспекциясы – Қазақстан Республикасының тұрғын-үй заңнамасының сақталуына мемлекеттік бақылау жүргізетін жергілікті орындаушы органның құрылымдық бөлімшесі;</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шекті - ұйғарынды шығыстар үлесі – отбасының бір айлық шекті- ұйғарынды шығыстар деңгейінің қатынасы кондоминиум нысандарының ортақ мүлкін күрделі жөндеуге және (немесе) күрделі жөндеуге қаражат жинақтауға арналған жарналарға, коммуналдық қызметтерді тұтынуға, байланыс қызметтеріне, яғни телекоммуникация желісіне қосылған телефон үшін абоненттік төлемақының өсуіне, тұрғын үйді пайдаланғаны үшін жалгерлік ақысына жұмсалған отбасының жиынтық кірісіне пайыздағы қатынасы;</w:t>
      </w:r>
      <w:r>
        <w:br/>
      </w:r>
      <w:r>
        <w:rPr>
          <w:rFonts w:ascii="Times New Roman"/>
          <w:b w:val="false"/>
          <w:i w:val="false"/>
          <w:color w:val="000000"/>
          <w:sz w:val="28"/>
        </w:rPr>
        <w:t>
      шот - қызмет көрсетуді және оның бағасын немесе тауардың жеткізілуін растайтын және сатып алушының (тұтынушының) атына сатушымен (жабдықтаушымен) жазылатын тауарлық құжат;</w:t>
      </w:r>
      <w:r>
        <w:br/>
      </w:r>
      <w:r>
        <w:rPr>
          <w:rFonts w:ascii="Times New Roman"/>
          <w:b w:val="false"/>
          <w:i w:val="false"/>
          <w:color w:val="000000"/>
          <w:sz w:val="28"/>
        </w:rPr>
        <w:t>
</w:t>
      </w:r>
      <w:r>
        <w:rPr>
          <w:rFonts w:ascii="Times New Roman"/>
          <w:b w:val="false"/>
          <w:i w:val="false"/>
          <w:color w:val="000000"/>
          <w:sz w:val="28"/>
        </w:rPr>
        <w:t>
       2. Тұрғын үй көмегі аз қамтылған отбасыларға (азаматтарға) мынандай төлемдерге ұсынылады:</w:t>
      </w:r>
      <w:r>
        <w:br/>
      </w: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тұрғын үй жайларды (пәтерлерді) жалдаушылар (қосымша жалдаушылар) болып табылатын отбасыларға (азаматтарға) күрделі жөндеуге қаражат жинақтауға арналған жарналарға;</w:t>
      </w:r>
      <w:r>
        <w:br/>
      </w:r>
      <w:r>
        <w:rPr>
          <w:rFonts w:ascii="Times New Roman"/>
          <w:b w:val="false"/>
          <w:i w:val="false"/>
          <w:color w:val="000000"/>
          <w:sz w:val="28"/>
        </w:rPr>
        <w:t>
      газ және қатты жағармай алуға (пешпен жылытатын үйлер үшін), коммуналдық қызметтерді тұтынуға;</w:t>
      </w:r>
      <w:r>
        <w:br/>
      </w:r>
      <w:r>
        <w:rPr>
          <w:rFonts w:ascii="Times New Roman"/>
          <w:b w:val="false"/>
          <w:i w:val="false"/>
          <w:color w:val="000000"/>
          <w:sz w:val="28"/>
        </w:rPr>
        <w:t>
      тұрғын үйдің жалдаушысы (қосымша жалдаушысы) немесе жеке иесі болып табылатын отбасыларға (азаматтарға) байланыс қызметтеріне, яғни телекоммуникация жүйесіне қосылған телефон үшін абоненттік төлемнің өсуіне;</w:t>
      </w:r>
      <w:r>
        <w:br/>
      </w:r>
      <w:r>
        <w:rPr>
          <w:rFonts w:ascii="Times New Roman"/>
          <w:b w:val="false"/>
          <w:i w:val="false"/>
          <w:color w:val="000000"/>
          <w:sz w:val="28"/>
        </w:rPr>
        <w:t>
      жергілікті атқарушы орган жеке тұрғын үй қорынан жалға алынған тұрғын үйді пайдаланғаны үшін жалгерлік ақыға.</w:t>
      </w:r>
      <w:r>
        <w:br/>
      </w:r>
      <w:r>
        <w:rPr>
          <w:rFonts w:ascii="Times New Roman"/>
          <w:b w:val="false"/>
          <w:i w:val="false"/>
          <w:color w:val="000000"/>
          <w:sz w:val="28"/>
        </w:rPr>
        <w:t>
      Тұрғын үй көмегінен есепке алынатын, аз қамтылған отбасылардың (азаматтардың) шығындары, жоғарыда көрсетілген әр бағыттың шығыс сомасы ретінде анықталады.</w:t>
      </w:r>
      <w:r>
        <w:br/>
      </w:r>
      <w:r>
        <w:rPr>
          <w:rFonts w:ascii="Times New Roman"/>
          <w:b w:val="false"/>
          <w:i w:val="false"/>
          <w:color w:val="000000"/>
          <w:sz w:val="28"/>
        </w:rPr>
        <w:t>
</w:t>
      </w:r>
      <w:r>
        <w:rPr>
          <w:rFonts w:ascii="Times New Roman"/>
          <w:b w:val="false"/>
          <w:i w:val="false"/>
          <w:color w:val="000000"/>
          <w:sz w:val="28"/>
        </w:rPr>
        <w:t>
      3. Тұрғын үй көмегі Шахтинск аумағының аймағында тұрақты тұратын отбасыларға (азаматтарға), мына жағдайларда ұсынылады, егер жекешелендірілген тұрғын үй жайларда (пәтерлерде) тұратын немесе мемлекеттік тұрғын үй қорындағы тұрғын үй жайларды (пәтерлерді) жалдаушылар (қосымша жалдаушылар) болып табылатын отбасыларға (азаматтарға) күрделі жөндеуге қаражат жинақтауға арналған жарналарға, газ және қатты жағармай алуға (пешпен жылытатын үйлер үшін), коммуналдық қызметтерді тұтынуға, тұрғын үйдің жалдаушысы (қосымша жалдаушысы) немесе жеке иесі болып табылатын отбасыларға (азаматтарға), байланыс қызметтеріне, яғни телекоммуникация жүйесіне қосылған телефон үшін абоненттік төлемнің өсуіне және жергілікті атқарушы органмен жеке тұрғын үй қорынан жалға алынған тұрғын үйді пайдаланғаны үшін жалгерлік төлемге, шығындар өтемақы өлшемдері қамтамасыз етілетін шектік нормада болса, бірақ жекешелендірілген тұрғын үй жайларда (пәтерлерде) тұратын немесе мемлекеттік тұрғын үй қорындағы тұрғын үй жайларды (пәтерлерді) жалдаушылар (қосымша жалдаушылар) болып табылатын отбасыларға (азаматтарға) күрделі жөндеуге қаражат жинақтауға арналған жарналарға, газ және қатты жағармай алуға (пешпен жылытатын үйлер үшін), коммуналдық қызметтерді тұтынуға, тұрғын үйдің жалдаушысы (қосымша жалдаушысы) немесе жеке иесі болып табылатын отбасыларға (азаматтарға) байланыс қызметтеріне, яғни телекоммуникация жүйесіне қосылған телефон үшін абоненттік төлемнің өсуіне және жергілікті атқарушы органмен жеке тұрғын үй қорынан жалға алынған тұрғын үйді пайдаланғаны үшін жалгерлік ақыға нақты шығындардан көп емес.</w:t>
      </w:r>
      <w:r>
        <w:br/>
      </w:r>
      <w:r>
        <w:rPr>
          <w:rFonts w:ascii="Times New Roman"/>
          <w:b w:val="false"/>
          <w:i w:val="false"/>
          <w:color w:val="000000"/>
          <w:sz w:val="28"/>
        </w:rPr>
        <w:t>
      Отбасы бюджетінде осы мақсаттарға арналған шығыстар шекті – ұйғарынды үлестен асып түседі, жекешелендірілген тұрғын үй жайларда (пәтерлерде) тұратын немесе мемлекеттік тұрғын үй қорындағы тұрғын үй жайларды (пәтерлерді) жалдаушылар (қосымша жалдаушылар) болып табылатын отбасыларға (азаматтарға) күрделі жөндеуге қаражат жинақтауға арналған жарналарға, газ және қатты жағармай алуға (пешпен жылытатын үйлер үшін), коммуналдық қызметтерді тұтынуға, тұрғын үйдің жалдаушысы (қосымша жалдаушысы) немесе жеке иесі болып табылатын отбасыларға (азаматтарға) байланыс қызметтері, яғни телекоммуникация жүйесіне қосылған телефон үшін абоненттік төлемнің өсуіне және жергілікті атқарушы органмен жеке тұрғын үй қорынан жалға алынған тұрғын үйді пайдаланғаны үшін жалгерлік ақыға, шекті – ұйғарынды шығындардың үлесі 10 % көлемінде отбасының жиынтық табысына белгіленеді.</w:t>
      </w:r>
      <w:r>
        <w:br/>
      </w:r>
      <w:r>
        <w:rPr>
          <w:rFonts w:ascii="Times New Roman"/>
          <w:b w:val="false"/>
          <w:i w:val="false"/>
          <w:color w:val="000000"/>
          <w:sz w:val="28"/>
        </w:rPr>
        <w:t>
</w:t>
      </w:r>
      <w:r>
        <w:rPr>
          <w:rFonts w:ascii="Times New Roman"/>
          <w:b w:val="false"/>
          <w:i w:val="false"/>
          <w:color w:val="000000"/>
          <w:sz w:val="28"/>
        </w:rPr>
        <w:t>
      4. Тұрғын үй көмегінің көлемі, кондоминиум нысанының жалпы мүлігінің күрделі жөнделуіне қаражат жинауға жарналарға және (немесе) күрделі жөндеуге, коммуналдық қызметтерді тұтынуға, газ және тығыз жағармай алуға (пешпен жылытатын үйлер үшін), өтемақы өлшемдерімен қамтамасыз етілген тұрғын үйді шектік нормада пайдаланғаны үшін жалгерлік ақыға, байланыс қызметтеріне, яғни телекоммуникация желілеріне қосылған телефон үшін абоненттік төлемнің өсуіне төленген соманың және осы мақсаттарға жұмсалған отбасы шығындарының шекті - ұйғарынды деңгейіндегі үлесінің арасындағы айырмашылық ретінде анықталады.</w:t>
      </w:r>
    </w:p>
    <w:bookmarkEnd w:id="8"/>
    <w:bookmarkStart w:name="z20" w:id="9"/>
    <w:p>
      <w:pPr>
        <w:spacing w:after="0"/>
        <w:ind w:left="0"/>
        <w:jc w:val="left"/>
      </w:pPr>
      <w:r>
        <w:rPr>
          <w:rFonts w:ascii="Times New Roman"/>
          <w:b/>
          <w:i w:val="false"/>
          <w:color w:val="000000"/>
        </w:rPr>
        <w:t xml:space="preserve"> 
2. Өтемақы өлшемдерін қамтамасыз ететін мөлшерлерді анықтау</w:t>
      </w:r>
    </w:p>
    <w:bookmarkEnd w:id="9"/>
    <w:bookmarkStart w:name="z21" w:id="10"/>
    <w:p>
      <w:pPr>
        <w:spacing w:after="0"/>
        <w:ind w:left="0"/>
        <w:jc w:val="both"/>
      </w:pPr>
      <w:r>
        <w:rPr>
          <w:rFonts w:ascii="Times New Roman"/>
          <w:b w:val="false"/>
          <w:i w:val="false"/>
          <w:color w:val="000000"/>
          <w:sz w:val="28"/>
        </w:rPr>
        <w:t>
      5. Тұрғын үй көмегі өтініш берушінің тұратын жері бойынша уәкілетті мемлекеттік ұйыммен келесі нормалар бойынша беріледі:</w:t>
      </w:r>
      <w:r>
        <w:br/>
      </w:r>
      <w:r>
        <w:rPr>
          <w:rFonts w:ascii="Times New Roman"/>
          <w:b w:val="false"/>
          <w:i w:val="false"/>
          <w:color w:val="000000"/>
          <w:sz w:val="28"/>
        </w:rPr>
        <w:t>
      1) өтемақымен қамтылған тұрғын үй алаңының нормалары тұрғын үй заңнамаларымен бекітілген отбасының әр мүшесіне ұсынылған (18 шаршы метр), көп бөлмелі пәтерлерде тұратын жалғызілікті азаматтар үшін әлеуметтік норма - 30 шаршы метр тұрғын үй нормаларына баламалы;</w:t>
      </w:r>
      <w:r>
        <w:br/>
      </w:r>
      <w:r>
        <w:rPr>
          <w:rFonts w:ascii="Times New Roman"/>
          <w:b w:val="false"/>
          <w:i w:val="false"/>
          <w:color w:val="000000"/>
          <w:sz w:val="28"/>
        </w:rPr>
        <w:t>
      2) газ тұтыну мөлшері:</w:t>
      </w:r>
      <w:r>
        <w:br/>
      </w:r>
      <w:r>
        <w:rPr>
          <w:rFonts w:ascii="Times New Roman"/>
          <w:b w:val="false"/>
          <w:i w:val="false"/>
          <w:color w:val="000000"/>
          <w:sz w:val="28"/>
        </w:rPr>
        <w:t>
      орталықтандырылған ыстық сумен жабдықталған жағдайда- айына 8 килограмм;</w:t>
      </w:r>
      <w:r>
        <w:br/>
      </w:r>
      <w:r>
        <w:rPr>
          <w:rFonts w:ascii="Times New Roman"/>
          <w:b w:val="false"/>
          <w:i w:val="false"/>
          <w:color w:val="000000"/>
          <w:sz w:val="28"/>
        </w:rPr>
        <w:t>
      орталықтандырылған ыстық су болмаған жағдайда – айына 10 килограмм;</w:t>
      </w:r>
      <w:r>
        <w:br/>
      </w:r>
      <w:r>
        <w:rPr>
          <w:rFonts w:ascii="Times New Roman"/>
          <w:b w:val="false"/>
          <w:i w:val="false"/>
          <w:color w:val="000000"/>
          <w:sz w:val="28"/>
        </w:rPr>
        <w:t>
      3) электр қуатын тұтыну мөлшерлері:</w:t>
      </w:r>
      <w:r>
        <w:br/>
      </w:r>
      <w:r>
        <w:rPr>
          <w:rFonts w:ascii="Times New Roman"/>
          <w:b w:val="false"/>
          <w:i w:val="false"/>
          <w:color w:val="000000"/>
          <w:sz w:val="28"/>
        </w:rPr>
        <w:t>
      газ плиталарымен жабдықталған үйлерде – тұрғын үйге айына 150 киловатт;</w:t>
      </w:r>
      <w:r>
        <w:br/>
      </w:r>
      <w:r>
        <w:rPr>
          <w:rFonts w:ascii="Times New Roman"/>
          <w:b w:val="false"/>
          <w:i w:val="false"/>
          <w:color w:val="000000"/>
          <w:sz w:val="28"/>
        </w:rPr>
        <w:t>
      электр плиталарымен жабдықталған үйлерде – тұрғын үйге айына 250 киловатт;</w:t>
      </w:r>
      <w:r>
        <w:br/>
      </w:r>
      <w:r>
        <w:rPr>
          <w:rFonts w:ascii="Times New Roman"/>
          <w:b w:val="false"/>
          <w:i w:val="false"/>
          <w:color w:val="000000"/>
          <w:sz w:val="28"/>
        </w:rPr>
        <w:t>
      4) сәйкестіктегі қызметтік түріне тарифтерді бекіту кезінде қызмет берушімен қарастырылған нормалар бойынша есептеледі (пәтерлерді иелерінің кооперативі, өзін-өзі басқару комитеті, үй комитеттері) басқару нысанына қарамастан пайдалану шығындарын және қоқысты жою, ыстық су, кәрізді, суық суды тұтыну;</w:t>
      </w:r>
      <w:r>
        <w:br/>
      </w:r>
      <w:r>
        <w:rPr>
          <w:rFonts w:ascii="Times New Roman"/>
          <w:b w:val="false"/>
          <w:i w:val="false"/>
          <w:color w:val="000000"/>
          <w:sz w:val="28"/>
        </w:rPr>
        <w:t>
      5) қатты жағармайды тұтыну нормасы:</w:t>
      </w:r>
      <w:r>
        <w:br/>
      </w:r>
      <w:r>
        <w:rPr>
          <w:rFonts w:ascii="Times New Roman"/>
          <w:b w:val="false"/>
          <w:i w:val="false"/>
          <w:color w:val="000000"/>
          <w:sz w:val="28"/>
        </w:rPr>
        <w:t>
      1985 жылға дейінгі құрылыстағы тұрғын үй ғимараттары үшін аумақтың 1 шаршы метрін жылыту 7 айлық жылу мерзіміне есептегенде – 1-2 қабатты құрылыстағы үйлер үшін 161 килограмм, 3-4 қабатты құрылыстағы үйлер үшін 98 килограмм;</w:t>
      </w:r>
      <w:r>
        <w:br/>
      </w:r>
      <w:r>
        <w:rPr>
          <w:rFonts w:ascii="Times New Roman"/>
          <w:b w:val="false"/>
          <w:i w:val="false"/>
          <w:color w:val="000000"/>
          <w:sz w:val="28"/>
        </w:rPr>
        <w:t>
      1985 жылдан кейінгі құрылыстағы тұрғын үй ғимараттары үшін аумақтың 1 шаршы метрін жылыту 7 айлық жылу мерзіміне есептегенде – 1-2 қабатты құрылыстағы үйлер үшін 125 килограмм, 3-4 қабатты құрылыстағы үйлер үшін 72 килограмм.</w:t>
      </w:r>
      <w:r>
        <w:br/>
      </w:r>
      <w:r>
        <w:rPr>
          <w:rFonts w:ascii="Times New Roman"/>
          <w:b w:val="false"/>
          <w:i w:val="false"/>
          <w:color w:val="000000"/>
          <w:sz w:val="28"/>
        </w:rPr>
        <w:t>
      Статистика органдарының мәліметтері бойынша өткен тоқсандағы Шахтинск аумағының аймағында қалыптасқан көмір бағалары тұрғын үй көмегін есептегенде қолданылады.</w:t>
      </w:r>
      <w:r>
        <w:br/>
      </w:r>
      <w:r>
        <w:rPr>
          <w:rFonts w:ascii="Times New Roman"/>
          <w:b w:val="false"/>
          <w:i w:val="false"/>
          <w:color w:val="000000"/>
          <w:sz w:val="28"/>
        </w:rPr>
        <w:t>
</w:t>
      </w:r>
      <w:r>
        <w:rPr>
          <w:rFonts w:ascii="Times New Roman"/>
          <w:b w:val="false"/>
          <w:i w:val="false"/>
          <w:color w:val="000000"/>
          <w:sz w:val="28"/>
        </w:rPr>
        <w:t>
      6. Күрделі жөндеуді төлеу, және отбасыларға (азаматтарға) кондоминиум нысанының жалпы мүлігін күрделі жөндеуге жиналған жарнаны, жекешелендірілген тұрғын үйде (пәтерлерде) немесе мемлекеттік тұрғын үй қорындағы үйлерді жалға алушыларға, коммуналдық қызметпен тұтынуға, газ және тығыз жағармай алуға (пешпен жылытатын үйлер үшін), жергілікті атқару ұйыммен жеке тұрғын үй қорынан жалға алынған жалгерлік ақыны төлеуге нормадан артық төлемдер жалпы негіздемелерге сүйеніп жүргізіледі.</w:t>
      </w:r>
    </w:p>
    <w:bookmarkEnd w:id="10"/>
    <w:bookmarkStart w:name="z23" w:id="11"/>
    <w:p>
      <w:pPr>
        <w:spacing w:after="0"/>
        <w:ind w:left="0"/>
        <w:jc w:val="left"/>
      </w:pPr>
      <w:r>
        <w:rPr>
          <w:rFonts w:ascii="Times New Roman"/>
          <w:b/>
          <w:i w:val="false"/>
          <w:color w:val="000000"/>
        </w:rPr>
        <w:t xml:space="preserve"> 
3. Тұрғын үй көмегін тағайындау және төлеу</w:t>
      </w:r>
    </w:p>
    <w:bookmarkEnd w:id="11"/>
    <w:bookmarkStart w:name="z24" w:id="12"/>
    <w:p>
      <w:pPr>
        <w:spacing w:after="0"/>
        <w:ind w:left="0"/>
        <w:jc w:val="both"/>
      </w:pPr>
      <w:r>
        <w:rPr>
          <w:rFonts w:ascii="Times New Roman"/>
          <w:b w:val="false"/>
          <w:i w:val="false"/>
          <w:color w:val="000000"/>
          <w:sz w:val="28"/>
        </w:rPr>
        <w:t>
      7. Тұрғын үй көмегі Шахтинск аумағының аймағында тұрақтап тұратын және үй иелері немесе пайдаланушысы болып табылатын (жалға алушы, жалдаушы)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8. Жеке меншігінде бірнеше үйі бар (пәтер, үй) немесе тұрғын үйлерін жалға беретін (жалдайтын) немесе жалдайтын отбасылары тұрғын үй көмегін алуға құқықтарын жоғалтады.</w:t>
      </w:r>
      <w:r>
        <w:br/>
      </w:r>
      <w:r>
        <w:rPr>
          <w:rFonts w:ascii="Times New Roman"/>
          <w:b w:val="false"/>
          <w:i w:val="false"/>
          <w:color w:val="000000"/>
          <w:sz w:val="28"/>
        </w:rPr>
        <w:t>
</w:t>
      </w:r>
      <w:r>
        <w:rPr>
          <w:rFonts w:ascii="Times New Roman"/>
          <w:b w:val="false"/>
          <w:i w:val="false"/>
          <w:color w:val="000000"/>
          <w:sz w:val="28"/>
        </w:rPr>
        <w:t>
      9. Егер де күтімді қажет етеді деп танылған он сегіз жастан асқан азаматтарға және мүгедектерге күтім жасайтын, үш жасқа дейінгі баланы тәрбиелеу (бір немесе бірнешеу) және сондай-ақ төрт жасқа дейінгі және одан да көп баланы - бірінші сыныпты ең кіші баланың аяқтауына дейін (бірақ 9 жастан жоғары емес)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көмегін алуға құқықтары жоқ.</w:t>
      </w:r>
      <w:r>
        <w:br/>
      </w:r>
      <w:r>
        <w:rPr>
          <w:rFonts w:ascii="Times New Roman"/>
          <w:b w:val="false"/>
          <w:i w:val="false"/>
          <w:color w:val="000000"/>
          <w:sz w:val="28"/>
        </w:rPr>
        <w:t>
</w:t>
      </w:r>
      <w:r>
        <w:rPr>
          <w:rFonts w:ascii="Times New Roman"/>
          <w:b w:val="false"/>
          <w:i w:val="false"/>
          <w:color w:val="000000"/>
          <w:sz w:val="28"/>
        </w:rPr>
        <w:t>
      10. Дау-жанжал туған кезде немесе сәйкес келмейтін жағдайлар болған кезде тұрғын үй көмегі туралы мәселені шешу үшін уәкілетті орган жанындағы арнайы комиссияның қарауына енгізіледі. Комиссия шешімімен келіспеген жағдайда көмекке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11. Тұрғын үй жәрдемақысының мөлшері, байланыс қызметтеріне, яғни телекоммуникация жүйесіне қосылған телефон үшін абоненттік төлемнің өсуіне, өтемақы өлшемдерімен қамтамасыз етілетін, шектік нормалы тұрғын үйді пайдаланғаны үшін жалгерлік ақыға, газ және тығыз жағармай алуға (пешпен жылытатын үйлер үшін), коммуналдық қызметтерді тұтынуға, кондоминиум нысанының жалпы мүлігінің күрделі жөнделуіне қаражат жинауға жарналарға және (немесе) күрделі жөндеуді төлеу сомасынан артуы тиіс емес.</w:t>
      </w:r>
      <w:r>
        <w:br/>
      </w:r>
      <w:r>
        <w:rPr>
          <w:rFonts w:ascii="Times New Roman"/>
          <w:b w:val="false"/>
          <w:i w:val="false"/>
          <w:color w:val="000000"/>
          <w:sz w:val="28"/>
        </w:rPr>
        <w:t>
</w:t>
      </w:r>
      <w:r>
        <w:rPr>
          <w:rFonts w:ascii="Times New Roman"/>
          <w:b w:val="false"/>
          <w:i w:val="false"/>
          <w:color w:val="000000"/>
          <w:sz w:val="28"/>
        </w:rPr>
        <w:t>
      12. Тұрғын үй көмегі ақшалай, қолма - қол ақысыз және аралас үлгіде ұсынылады.</w:t>
      </w:r>
      <w:r>
        <w:br/>
      </w:r>
      <w:r>
        <w:rPr>
          <w:rFonts w:ascii="Times New Roman"/>
          <w:b w:val="false"/>
          <w:i w:val="false"/>
          <w:color w:val="000000"/>
          <w:sz w:val="28"/>
        </w:rPr>
        <w:t>
      Ақшалай үлгісі ақшалай төлем түрінде белгіленеді. Тұрғын үй көмегінің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Қолма - қол ақысыз үлгісі осы қызмет түріне келетін тұрғын үй көмегінің сомасына тең сомаға коммуналдық қызметтердің әрбір түріне төлемдерді азайту түрінде белгіленеді. Әрбір қызмет түрі бойынша тұрғын үй көмегінің сомалары тұрғын үй көмегін алушының жеке шотына әрі қарай аударылу үшін қызметтерді жабдықтаушыларға тұрғын үй көмегін тағайындау бойынша уәкілетті органмен аударылады.</w:t>
      </w:r>
      <w:r>
        <w:br/>
      </w:r>
      <w:r>
        <w:rPr>
          <w:rFonts w:ascii="Times New Roman"/>
          <w:b w:val="false"/>
          <w:i w:val="false"/>
          <w:color w:val="000000"/>
          <w:sz w:val="28"/>
        </w:rPr>
        <w:t>
      Аралас үлгі осы қызмет түріне келетін тұрғын үй көмегінің сомасына тең сомаға (жәрдемақы алушының таңдауы бойынша - бір немесе бірнеше) қызметтің әрбір түрі үшін төлемдерді азайту түрінде белгіленеді. Әрбір қызмет түрі бойынша тұрғын үй көмегінің сомалары тұрғын үй көмегін алушының жеке шотына әрі қарай аударылу үшін қызметтерді жабдықтаушыларға тұрғын үй көмегін тағайындау бойынша уәкілетті органмен аударылады. Тұрғын үй көмегінің қалған сомасы азаматтардың салымдары бойынша шоттарға аудару жолымен тұрғын үй көмегін беру бойынша уәкілетті ұйыммен ақшалай нысанда төленеді.</w:t>
      </w:r>
      <w:r>
        <w:br/>
      </w:r>
      <w:r>
        <w:rPr>
          <w:rFonts w:ascii="Times New Roman"/>
          <w:b w:val="false"/>
          <w:i w:val="false"/>
          <w:color w:val="000000"/>
          <w:sz w:val="28"/>
        </w:rPr>
        <w:t>
      Тұрғын үй көмегін төлеу түрін таңдау құқығы (қолма-қол немесе қолма-қол ақысыз) алушыға беріледі.</w:t>
      </w:r>
      <w:r>
        <w:br/>
      </w:r>
      <w:r>
        <w:rPr>
          <w:rFonts w:ascii="Times New Roman"/>
          <w:b w:val="false"/>
          <w:i w:val="false"/>
          <w:color w:val="000000"/>
          <w:sz w:val="28"/>
        </w:rPr>
        <w:t>
      Кондоминиум нысандарының жалпы мүлігін күрделі жөндеуге қаражат жинауға жарналар және (немесе) күрделі жөндеуге мақсатты жарналарға келетін тұрғын үй көмегінің сомалары кондоминиум нысанының арнайы жинақтаушы шотына тұрғын үй көмегін тағайындау бойынша уәкілетті органмен аударылады. Жинақтаушы шоттардан қаражаттарды мақсатты пайдалануға жауапкершілік кондоминиум нысанын басқару органына жүктеледі.</w:t>
      </w:r>
      <w:r>
        <w:br/>
      </w:r>
      <w:r>
        <w:rPr>
          <w:rFonts w:ascii="Times New Roman"/>
          <w:b w:val="false"/>
          <w:i w:val="false"/>
          <w:color w:val="000000"/>
          <w:sz w:val="28"/>
        </w:rPr>
        <w:t>
</w:t>
      </w:r>
      <w:r>
        <w:rPr>
          <w:rFonts w:ascii="Times New Roman"/>
          <w:b w:val="false"/>
          <w:i w:val="false"/>
          <w:color w:val="000000"/>
          <w:sz w:val="28"/>
        </w:rPr>
        <w:t>
      13. Уәкілетті органның тұрғын үй көмегін алғаннан кейін бір ай ағымында телекоммуникация желілеріне қосылған телефон үшін абоненттік төлемнің ұлғаюы бөлігінде байланыс қызметтерінің, өтемақы шараларымен қамтамасыз етілетін, нормасы шегінде тұрғын үйді пайдаланғаны үшін жалға алу төлемінің, газ және тығыз жағармай алуға (пешпен жылытатын үйлер үшін), коммуналдық қызметтерді тұтынуға, кондоминиум нысанының жалпы мүлігінің күрделі оңдалуына қаражат жинауға жарналарға және (немесе) күрделі жөнделуіге нақты төлемдерді белгісіз себептермен (ауру, уақытша болмау және т.б.) төлемеген азаматтарға тұрғын үй көмегін тағайындаудан бас тартуға және тоқтатуға құқығы бар. Көмектен бас тарту және тоқтату туралы мәселе тұрғын үй көмегін алушыны шақыртумен арнайы комиссиямен қарастырылады.</w:t>
      </w:r>
      <w:r>
        <w:br/>
      </w:r>
      <w:r>
        <w:rPr>
          <w:rFonts w:ascii="Times New Roman"/>
          <w:b w:val="false"/>
          <w:i w:val="false"/>
          <w:color w:val="000000"/>
          <w:sz w:val="28"/>
        </w:rPr>
        <w:t>
</w:t>
      </w:r>
      <w:r>
        <w:rPr>
          <w:rFonts w:ascii="Times New Roman"/>
          <w:b w:val="false"/>
          <w:i w:val="false"/>
          <w:color w:val="000000"/>
          <w:sz w:val="28"/>
        </w:rPr>
        <w:t>
      14. Тұрғын үй көмегі төлемдерін қаржыландыру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15. Тұрғын үй көмегін тағайындау үшін өтініш беруші тұратын жері бойынша уәкілетті органнен хабарласады және осы Ережелерге </w:t>
      </w:r>
      <w:r>
        <w:rPr>
          <w:rFonts w:ascii="Times New Roman"/>
          <w:b w:val="false"/>
          <w:i w:val="false"/>
          <w:color w:val="000000"/>
          <w:sz w:val="28"/>
        </w:rPr>
        <w:t>1 қосымшаға</w:t>
      </w:r>
      <w:r>
        <w:rPr>
          <w:rFonts w:ascii="Times New Roman"/>
          <w:b w:val="false"/>
          <w:i w:val="false"/>
          <w:color w:val="000000"/>
          <w:sz w:val="28"/>
        </w:rPr>
        <w:t xml:space="preserve"> сәйкес, өтініштің бланкісін тегін алады.</w:t>
      </w:r>
      <w:r>
        <w:br/>
      </w:r>
      <w:r>
        <w:rPr>
          <w:rFonts w:ascii="Times New Roman"/>
          <w:b w:val="false"/>
          <w:i w:val="false"/>
          <w:color w:val="000000"/>
          <w:sz w:val="28"/>
        </w:rPr>
        <w:t>
</w:t>
      </w:r>
      <w:r>
        <w:rPr>
          <w:rFonts w:ascii="Times New Roman"/>
          <w:b w:val="false"/>
          <w:i w:val="false"/>
          <w:color w:val="000000"/>
          <w:sz w:val="28"/>
        </w:rPr>
        <w:t>
      16. Өтінішке келесі құжаттар қоса беріледі:</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құқығын анықтайтын құжаттардың көшірмесі;</w:t>
      </w:r>
      <w:r>
        <w:br/>
      </w:r>
      <w:r>
        <w:rPr>
          <w:rFonts w:ascii="Times New Roman"/>
          <w:b w:val="false"/>
          <w:i w:val="false"/>
          <w:color w:val="000000"/>
          <w:sz w:val="28"/>
        </w:rPr>
        <w:t>
      3) азаматтарды тіркеу кітапшасының көшірмесі;</w:t>
      </w:r>
      <w:r>
        <w:br/>
      </w:r>
      <w:r>
        <w:rPr>
          <w:rFonts w:ascii="Times New Roman"/>
          <w:b w:val="false"/>
          <w:i w:val="false"/>
          <w:color w:val="000000"/>
          <w:sz w:val="28"/>
        </w:rPr>
        <w:t>
      4) белгіленген үлгідегі отбасы мүшелерінің табыстары туралы мәліметтер (</w:t>
      </w:r>
      <w:r>
        <w:rPr>
          <w:rFonts w:ascii="Times New Roman"/>
          <w:b w:val="false"/>
          <w:i w:val="false"/>
          <w:color w:val="000000"/>
          <w:sz w:val="28"/>
        </w:rPr>
        <w:t>2 қосымша</w:t>
      </w:r>
      <w:r>
        <w:rPr>
          <w:rFonts w:ascii="Times New Roman"/>
          <w:b w:val="false"/>
          <w:i w:val="false"/>
          <w:color w:val="000000"/>
          <w:sz w:val="28"/>
        </w:rPr>
        <w:t>) және оларды растайтын құжаттар (әлеуметтік жәрдемақылар, зейнетақылар, жалақылар туралы анықтамалар, пошталық аудармдардың квитанциялары және т.б.), белгіленген үлгідегі қосалқы шаруашылықтын бары туралы мәліметтер, жұмыссыздар жұмыспен қамту мәселесі бойынша уәкілетті органның анықтамасын ұсынады;</w:t>
      </w:r>
      <w:r>
        <w:br/>
      </w:r>
      <w:r>
        <w:rPr>
          <w:rFonts w:ascii="Times New Roman"/>
          <w:b w:val="false"/>
          <w:i w:val="false"/>
          <w:color w:val="000000"/>
          <w:sz w:val="28"/>
        </w:rPr>
        <w:t>
      5) телекоммуникация желілеріне қосылған телефон үшін абоненттік төлемнің ұлғаюы бөлігінде байланыс қызметтерінің, өтемақы шараларымен қамтамасыз етілетін, нормасы шегінде тұрғын үйді пайдаланғаны үшін жалға алу төлемінің, газ және тығыз жағармай алуға (пешпен жылытатын үйлер үшін), коммуналдық қызметтерді тұтынуға, кондоминиум нысанының жалпы мүлігінің күрделі оңдалуына қаражат жинауға жарналарға және (немесе) күрделі оңдауды нақты төлемдерді төлеуге шығындар туралы шоттар.</w:t>
      </w:r>
      <w:r>
        <w:br/>
      </w:r>
      <w:r>
        <w:rPr>
          <w:rFonts w:ascii="Times New Roman"/>
          <w:b w:val="false"/>
          <w:i w:val="false"/>
          <w:color w:val="000000"/>
          <w:sz w:val="28"/>
        </w:rPr>
        <w:t>
</w:t>
      </w:r>
      <w:r>
        <w:rPr>
          <w:rFonts w:ascii="Times New Roman"/>
          <w:b w:val="false"/>
          <w:i w:val="false"/>
          <w:color w:val="000000"/>
          <w:sz w:val="28"/>
        </w:rPr>
        <w:t>
      17. Кондоминиум нысанының жалпы мүлігін күрделі жөндеуге қаражат жинауға жарналар және (немесе) күрделі жөндеу шығындарын өтеу кезінде кондоминиум нысанының жалпы мүлігін күрделі оңдауға қаражат жинауға жарналар және (немесе) күрделі жөндеуге мақсатты жарналардың көлемі туралы шот ұсынылады.</w:t>
      </w:r>
      <w:r>
        <w:br/>
      </w:r>
      <w:r>
        <w:rPr>
          <w:rFonts w:ascii="Times New Roman"/>
          <w:b w:val="false"/>
          <w:i w:val="false"/>
          <w:color w:val="000000"/>
          <w:sz w:val="28"/>
        </w:rPr>
        <w:t>
</w:t>
      </w:r>
      <w:r>
        <w:rPr>
          <w:rFonts w:ascii="Times New Roman"/>
          <w:b w:val="false"/>
          <w:i w:val="false"/>
          <w:color w:val="000000"/>
          <w:sz w:val="28"/>
        </w:rPr>
        <w:t>
      18. Кондоминиум нысанының жетекшісінің қолымен және мөрімен бекітілген шот пәтер жалдаушылардың (қосалқы жалдаушылардың) және иелердің жалпы жиналыстарында бекітілген және жергілікті орындаушы органмен (тұрғын үй инспекциясымен) келісілген кондоминиум нысанының жалпы мүлігін күрделі жөндеуін бөлек түрлерін өткізуге шығындардың сметасы негізінде кондоминиум нысанының басқару органымен көрсетіледі.</w:t>
      </w:r>
      <w:r>
        <w:br/>
      </w:r>
      <w:r>
        <w:rPr>
          <w:rFonts w:ascii="Times New Roman"/>
          <w:b w:val="false"/>
          <w:i w:val="false"/>
          <w:color w:val="000000"/>
          <w:sz w:val="28"/>
        </w:rPr>
        <w:t>
</w:t>
      </w:r>
      <w:r>
        <w:rPr>
          <w:rFonts w:ascii="Times New Roman"/>
          <w:b w:val="false"/>
          <w:i w:val="false"/>
          <w:color w:val="000000"/>
          <w:sz w:val="28"/>
        </w:rPr>
        <w:t>
      19. Телекоммуникация желісіне байланыс қызметтеріне, яғни телекоммуникация жүйесіне қосылған телефон үшін абоненттік төлемнің өсуіне, қатты жағармай және газ алуға (пешпен жылытатын үйлер үшін), коммуналдық қызметтерді тұтынуға шығындарды өтеу кезінде келесі құжаттар ұсынылады:</w:t>
      </w:r>
      <w:r>
        <w:br/>
      </w:r>
      <w:r>
        <w:rPr>
          <w:rFonts w:ascii="Times New Roman"/>
          <w:b w:val="false"/>
          <w:i w:val="false"/>
          <w:color w:val="000000"/>
          <w:sz w:val="28"/>
        </w:rPr>
        <w:t>
      коммуналдық қызметтерді тұтынуға жабдықтаушымен ұсынылған шоттар;</w:t>
      </w:r>
      <w:r>
        <w:br/>
      </w:r>
      <w:r>
        <w:rPr>
          <w:rFonts w:ascii="Times New Roman"/>
          <w:b w:val="false"/>
          <w:i w:val="false"/>
          <w:color w:val="000000"/>
          <w:sz w:val="28"/>
        </w:rPr>
        <w:t>
      тұрғын үй көп пәтерлі үйлерде (ғимараттарда) немесе жеке тұрғын үйде орталықтандырылған жылудың болмау жағдайында газ (квитанция) және жағармай алуды растайтын (жабдықтаушы-ұйымның мөрімен және лауазымды тұлғаның қолымен бекітілген, алынған көмірдің көлемі және бағасы, жабдықтаушының және сатып алушының толық реквизиттарын көрсетумен мекен-жайы, ЖСН, сатып алушының тегі, аты, әкесінің аты, банктік және салық реквизиттары жабдықтаушы-ұйымның орналасу жері және атауы көрсетілген көмірді сатуға шот немесе жүкқұжат) құжат ұсынылады;</w:t>
      </w:r>
      <w:r>
        <w:br/>
      </w:r>
      <w:r>
        <w:rPr>
          <w:rFonts w:ascii="Times New Roman"/>
          <w:b w:val="false"/>
          <w:i w:val="false"/>
          <w:color w:val="000000"/>
          <w:sz w:val="28"/>
        </w:rPr>
        <w:t>
      өтініш берушінің қалалық телекоммуникациялар желісінің абоненті екендігін анықтайтын (келісім шарт немесе телекоммуникация қызметтер есебінің түбіртегі) құжаттың көшірмесі.</w:t>
      </w:r>
      <w:r>
        <w:br/>
      </w:r>
      <w:r>
        <w:rPr>
          <w:rFonts w:ascii="Times New Roman"/>
          <w:b w:val="false"/>
          <w:i w:val="false"/>
          <w:color w:val="000000"/>
          <w:sz w:val="28"/>
        </w:rPr>
        <w:t>
</w:t>
      </w:r>
      <w:r>
        <w:rPr>
          <w:rFonts w:ascii="Times New Roman"/>
          <w:b w:val="false"/>
          <w:i w:val="false"/>
          <w:color w:val="000000"/>
          <w:sz w:val="28"/>
        </w:rPr>
        <w:t>
      20. Тұрғын үйді пайдаланғаны үшін жалдамалы төлемге шығындарды өтеу кезінде жалгерлік ақының көлемі туралы жергілікті орныдаушы органмен берілген шот ұсынылады.</w:t>
      </w:r>
      <w:r>
        <w:br/>
      </w:r>
      <w:r>
        <w:rPr>
          <w:rFonts w:ascii="Times New Roman"/>
          <w:b w:val="false"/>
          <w:i w:val="false"/>
          <w:color w:val="000000"/>
          <w:sz w:val="28"/>
        </w:rPr>
        <w:t>
      Егер қызмет жабдықтаушысы алушыларға шот ұсынбаса және жалпы келісім негізінде жұмыс істеген жағдайда өтініш беруші </w:t>
      </w:r>
      <w:r>
        <w:rPr>
          <w:rFonts w:ascii="Times New Roman"/>
          <w:b w:val="false"/>
          <w:i w:val="false"/>
          <w:color w:val="000000"/>
          <w:sz w:val="28"/>
        </w:rPr>
        <w:t>3 қосымшаға</w:t>
      </w:r>
      <w:r>
        <w:rPr>
          <w:rFonts w:ascii="Times New Roman"/>
          <w:b w:val="false"/>
          <w:i w:val="false"/>
          <w:color w:val="000000"/>
          <w:sz w:val="28"/>
        </w:rPr>
        <w:t xml:space="preserve"> сәйкес қызметті ұсыну туралы жабдықтаушымен толтырылған мәліметтерді ұсынады.</w:t>
      </w:r>
      <w:r>
        <w:br/>
      </w:r>
      <w:r>
        <w:rPr>
          <w:rFonts w:ascii="Times New Roman"/>
          <w:b w:val="false"/>
          <w:i w:val="false"/>
          <w:color w:val="000000"/>
          <w:sz w:val="28"/>
        </w:rPr>
        <w:t>
</w:t>
      </w:r>
      <w:r>
        <w:rPr>
          <w:rFonts w:ascii="Times New Roman"/>
          <w:b w:val="false"/>
          <w:i w:val="false"/>
          <w:color w:val="000000"/>
          <w:sz w:val="28"/>
        </w:rPr>
        <w:t>
      21. Уәкілетті органның маманымен құжаттардың түпнұсқалары және көшірмелері салыстырылады, одан кейін құжаттардың түпнұсқалары өтініш берушіге қайтарылады, ал өтініш белгіленген үлгідегі мәліметтерді, қажетті көшірмелерді және басқа құжаттарды қоса беріп тұрғын үй көмегін тағайындау бойынша өтініштердің журналында тіркеледі. Тұрғын үй көмегіне құқықты айқындау кезінде отбасында сәйкестіктегі құжатпен расталатын, басқа қалада уақытша тұратын тұлғалар есептелмейді.</w:t>
      </w:r>
      <w:r>
        <w:br/>
      </w:r>
      <w:r>
        <w:rPr>
          <w:rFonts w:ascii="Times New Roman"/>
          <w:b w:val="false"/>
          <w:i w:val="false"/>
          <w:color w:val="000000"/>
          <w:sz w:val="28"/>
        </w:rPr>
        <w:t>
</w:t>
      </w:r>
      <w:r>
        <w:rPr>
          <w:rFonts w:ascii="Times New Roman"/>
          <w:b w:val="false"/>
          <w:i w:val="false"/>
          <w:color w:val="000000"/>
          <w:sz w:val="28"/>
        </w:rPr>
        <w:t>
      22. Қажеттілігіне қарай уәкілетті орган тұрғын үй көмегін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көмегін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23. Тапсырылған құжаттарды өтіну мерзімінен бастап 10 күн ағымында қарау нәтижесінде отбасына тұрғын үй көмегін беру жөнінде келісім-шарт жасалады (</w:t>
      </w:r>
      <w:r>
        <w:rPr>
          <w:rFonts w:ascii="Times New Roman"/>
          <w:b w:val="false"/>
          <w:i w:val="false"/>
          <w:color w:val="000000"/>
          <w:sz w:val="28"/>
        </w:rPr>
        <w:t>4 қосымша</w:t>
      </w:r>
      <w:r>
        <w:rPr>
          <w:rFonts w:ascii="Times New Roman"/>
          <w:b w:val="false"/>
          <w:i w:val="false"/>
          <w:color w:val="000000"/>
          <w:sz w:val="28"/>
        </w:rPr>
        <w:t>). Келісім-шарт екі данада жасалып, оның біреуі тұрғын үй көмегін алушыда сақталады. Аталған келісім-шарт тұрғын үй көмегін беру үшін негіз болып табылады.</w:t>
      </w:r>
      <w:r>
        <w:br/>
      </w:r>
      <w:r>
        <w:rPr>
          <w:rFonts w:ascii="Times New Roman"/>
          <w:b w:val="false"/>
          <w:i w:val="false"/>
          <w:color w:val="000000"/>
          <w:sz w:val="28"/>
        </w:rPr>
        <w:t>
      Тұрғын үй көмегі қажетті құжаттармен бірге өтініш беру айынан бастап 6 айға дейінгі мерзімге отбасы құрамы туралы және табыстары туралы мәліметтерді тоқсан сайын ұсынумен тағайындалады. Отбасы құрамы туралы және табыстары туралы мәліметтерді ағымдағы тоқсанның ағымында, себептерге байланыссыз, ұсынбаған отбасыларға тұрғын үй көмегін есептеу тоқтатылады және құжаттарды ұсынғаннан кейін жаңартылады. Отбасы құрамы туралы және табыстары туралы мәліметтерді келісімнің әрекеттегі мерзімі аяқталғанға дейін ұсынбаған отбасыларға тұрғын үй көмегін есептеу қалған айларға өңделмейді.</w:t>
      </w:r>
      <w:r>
        <w:br/>
      </w:r>
      <w:r>
        <w:rPr>
          <w:rFonts w:ascii="Times New Roman"/>
          <w:b w:val="false"/>
          <w:i w:val="false"/>
          <w:color w:val="000000"/>
          <w:sz w:val="28"/>
        </w:rPr>
        <w:t>
      Уәкілетті мемлекеттік органмен, қызмет берушілермен немесе өтініш берушімен ұсынылған өтіну бойынша өтініш берушіге берілетін түбіртектің нақты өңделген шығындар бойынша тұрғын үй көмегін аудару ай сайын өңделеді. Қатты жағармайды сатып алуға шығындарды есептеу келісімнің әрекет мерзіміне шығындар сомасын ай сайын бірқалыпты үлестіру жолымен жағармай сатып алу нақтылығын растайтын құжат негізінде өңделеді.</w:t>
      </w:r>
      <w:r>
        <w:br/>
      </w:r>
      <w:r>
        <w:rPr>
          <w:rFonts w:ascii="Times New Roman"/>
          <w:b w:val="false"/>
          <w:i w:val="false"/>
          <w:color w:val="000000"/>
          <w:sz w:val="28"/>
        </w:rPr>
        <w:t>
</w:t>
      </w:r>
      <w:r>
        <w:rPr>
          <w:rFonts w:ascii="Times New Roman"/>
          <w:b w:val="false"/>
          <w:i w:val="false"/>
          <w:color w:val="000000"/>
          <w:sz w:val="28"/>
        </w:rPr>
        <w:t>
      24. Өтініш беруші әрекеттегі заңнамаға сәйкес ұсынылатын құжаттардың растығына және қате мәліметтерді ұсынуға жауапты.</w:t>
      </w:r>
      <w:r>
        <w:br/>
      </w:r>
      <w:r>
        <w:rPr>
          <w:rFonts w:ascii="Times New Roman"/>
          <w:b w:val="false"/>
          <w:i w:val="false"/>
          <w:color w:val="000000"/>
          <w:sz w:val="28"/>
        </w:rPr>
        <w:t>
</w:t>
      </w:r>
      <w:r>
        <w:rPr>
          <w:rFonts w:ascii="Times New Roman"/>
          <w:b w:val="false"/>
          <w:i w:val="false"/>
          <w:color w:val="000000"/>
          <w:sz w:val="28"/>
        </w:rPr>
        <w:t>
      25. Тұрғын үй көмегін алушыларға 15 күн ағымында тұрғын үй көмегінің көлеміне немесе алу құқығына әсер ететін жағдайлар туралы уәкілетті мемлекеттік органды ақпараттандыру қажет.</w:t>
      </w:r>
      <w:r>
        <w:br/>
      </w:r>
      <w:r>
        <w:rPr>
          <w:rFonts w:ascii="Times New Roman"/>
          <w:b w:val="false"/>
          <w:i w:val="false"/>
          <w:color w:val="000000"/>
          <w:sz w:val="28"/>
        </w:rPr>
        <w:t>
</w:t>
      </w:r>
      <w:r>
        <w:rPr>
          <w:rFonts w:ascii="Times New Roman"/>
          <w:b w:val="false"/>
          <w:i w:val="false"/>
          <w:color w:val="000000"/>
          <w:sz w:val="28"/>
        </w:rPr>
        <w:t>
      26. Қоғамдық-төленетін жұмыстарға қатысудан бас тартқан немесе өз беттерімен оқуды тоқтатқан немесе ұсынылған жұмыстан бас тартқан жұмыссыз азаматтары бар отбасылар осы көрсетілген жағдайлар болған айдан бастап тұрғын үй көмегін алуға құқығынан айырылады, ал артық төленген сомалар өздігімен немесе заңнамада көрсетілген тәртіп бойынша қайтарылуы қажет.</w:t>
      </w:r>
      <w:r>
        <w:br/>
      </w:r>
      <w:r>
        <w:rPr>
          <w:rFonts w:ascii="Times New Roman"/>
          <w:b w:val="false"/>
          <w:i w:val="false"/>
          <w:color w:val="000000"/>
          <w:sz w:val="28"/>
        </w:rPr>
        <w:t>
</w:t>
      </w:r>
      <w:r>
        <w:rPr>
          <w:rFonts w:ascii="Times New Roman"/>
          <w:b w:val="false"/>
          <w:i w:val="false"/>
          <w:color w:val="000000"/>
          <w:sz w:val="28"/>
        </w:rPr>
        <w:t>
      27. Коммуналдық қызметтерге тарифтердің және үлестердің, коммуналдық қызметтерді және тұрғын үйді ұстауға төлемдерді төлеуге отбасының шекті-ұйғарынды шығыстар үлесінің өзгеруі кезінде сәйкестіктегі өзгерістер басталған мерзімінен бастап алдында тағайындалған көмектің қайта есептелуі өңделеді.</w:t>
      </w:r>
      <w:r>
        <w:br/>
      </w:r>
      <w:r>
        <w:rPr>
          <w:rFonts w:ascii="Times New Roman"/>
          <w:b w:val="false"/>
          <w:i w:val="false"/>
          <w:color w:val="000000"/>
          <w:sz w:val="28"/>
        </w:rPr>
        <w:t>
</w:t>
      </w:r>
      <w:r>
        <w:rPr>
          <w:rFonts w:ascii="Times New Roman"/>
          <w:b w:val="false"/>
          <w:i w:val="false"/>
          <w:color w:val="000000"/>
          <w:sz w:val="28"/>
        </w:rPr>
        <w:t>
      28. Жоғары мөлшерде тұрғын үй көмегін тағайындауға және төлеуге немесе тұрғын үй көмегін ұсынуға негізсіз келісім жасауға әкеліп соқтырған жалған мәліметтер ұсыну жағдайында өтініш беруші арнайы комиссияның қорытындысының негізінде бір жыл ағымында тұрғын үй көмегін алуға құқығынан айырылады, ал тұрғын үй көмегі түрінде заңсыз алынған сомалар заңнамамен белгіленген тәртіпте немесе өз еркімен қайтарылуы қажет.</w:t>
      </w:r>
    </w:p>
    <w:bookmarkEnd w:id="12"/>
    <w:bookmarkStart w:name="z46" w:id="13"/>
    <w:p>
      <w:pPr>
        <w:spacing w:after="0"/>
        <w:ind w:left="0"/>
        <w:jc w:val="left"/>
      </w:pPr>
      <w:r>
        <w:rPr>
          <w:rFonts w:ascii="Times New Roman"/>
          <w:b/>
          <w:i w:val="false"/>
          <w:color w:val="000000"/>
        </w:rPr>
        <w:t xml:space="preserve"> 
4. Жалпы табыстарды есептеу</w:t>
      </w:r>
    </w:p>
    <w:bookmarkEnd w:id="13"/>
    <w:bookmarkStart w:name="z47" w:id="14"/>
    <w:p>
      <w:pPr>
        <w:spacing w:after="0"/>
        <w:ind w:left="0"/>
        <w:jc w:val="both"/>
      </w:pPr>
      <w:r>
        <w:rPr>
          <w:rFonts w:ascii="Times New Roman"/>
          <w:b w:val="false"/>
          <w:i w:val="false"/>
          <w:color w:val="000000"/>
          <w:sz w:val="28"/>
        </w:rPr>
        <w:t>
      29. Тұрғын үй жәрдемақысын алуға үмiткер отбасының жиынтық табысын (бұдан әрi – жиынтық табыс) тұрғын үй жәрдемақысын тағайындауды жүзеге асыратын уәкiлеттi орган есептейдi (бұдан әрi – уәкiлеттi орган).</w:t>
      </w:r>
      <w:r>
        <w:br/>
      </w:r>
      <w:r>
        <w:rPr>
          <w:rFonts w:ascii="Times New Roman"/>
          <w:b w:val="false"/>
          <w:i w:val="false"/>
          <w:color w:val="000000"/>
          <w:sz w:val="28"/>
        </w:rPr>
        <w:t>
</w:t>
      </w:r>
      <w:r>
        <w:rPr>
          <w:rFonts w:ascii="Times New Roman"/>
          <w:b w:val="false"/>
          <w:i w:val="false"/>
          <w:color w:val="000000"/>
          <w:sz w:val="28"/>
        </w:rPr>
        <w:t>
      30.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Есеп кезеңінде өзгерістер болған отбасының жалпы табыстарын есептеу кезінде келесі тоқсанның бірінші айынан бастап отбасының келген (кеткен) мүшесінің табыстары есептеледі (есептелмейді).</w:t>
      </w:r>
      <w:r>
        <w:br/>
      </w:r>
      <w:r>
        <w:rPr>
          <w:rFonts w:ascii="Times New Roman"/>
          <w:b w:val="false"/>
          <w:i w:val="false"/>
          <w:color w:val="000000"/>
          <w:sz w:val="28"/>
        </w:rPr>
        <w:t>
</w:t>
      </w:r>
      <w:r>
        <w:rPr>
          <w:rFonts w:ascii="Times New Roman"/>
          <w:b w:val="false"/>
          <w:i w:val="false"/>
          <w:color w:val="000000"/>
          <w:sz w:val="28"/>
        </w:rPr>
        <w:t>
      31. Отбасының жиынтық табысын есептеу кезінде тұрғын үй жәрдемақысына өтініш берген тоқсанның алдындағы тоқсандағы (бұдан әрi - есептi кезең) Қазақстан Республикасында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32.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33. Бір тоқсанан астам уақытқа төленуге тиесілі табыс бiр мезгілде алынған кезде (оның iшiнде жалақы, алимент, зейнетақы, жәрдемақылар және т.б. бойынша берешектер) жиынтық табысқа есептiк кезеңде алынған табыстың барлық сомасы есептеледі.</w:t>
      </w:r>
      <w:r>
        <w:br/>
      </w:r>
      <w:r>
        <w:rPr>
          <w:rFonts w:ascii="Times New Roman"/>
          <w:b w:val="false"/>
          <w:i w:val="false"/>
          <w:color w:val="000000"/>
          <w:sz w:val="28"/>
        </w:rPr>
        <w:t>
</w:t>
      </w:r>
      <w:r>
        <w:rPr>
          <w:rFonts w:ascii="Times New Roman"/>
          <w:b w:val="false"/>
          <w:i w:val="false"/>
          <w:color w:val="000000"/>
          <w:sz w:val="28"/>
        </w:rPr>
        <w:t>
      34. Шетелдiк валютада алынған табыс Қазақстан Республикасының бухгалтерлiк есепке алу және қаржылық есеп беру туралы заңнамасында және белгiленген тәртiппен валюта айырбастаудың нарықтық бағасы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35. Орташа жан басына шыққандағы табыс отбасының тоқсан ішіндегі жиынтық табысын отбасы мүшелерінің санына және 3 айға бөлу жолымен белгіленеді.</w:t>
      </w:r>
    </w:p>
    <w:bookmarkEnd w:id="14"/>
    <w:bookmarkStart w:name="z54" w:id="15"/>
    <w:p>
      <w:pPr>
        <w:spacing w:after="0"/>
        <w:ind w:left="0"/>
        <w:jc w:val="left"/>
      </w:pPr>
      <w:r>
        <w:rPr>
          <w:rFonts w:ascii="Times New Roman"/>
          <w:b/>
          <w:i w:val="false"/>
          <w:color w:val="000000"/>
        </w:rPr>
        <w:t xml:space="preserve"> 
5. Отбасының жиынтық табысын есептеу кезiнде есепке алынатын табыс түрлерi</w:t>
      </w:r>
    </w:p>
    <w:bookmarkEnd w:id="15"/>
    <w:bookmarkStart w:name="z55" w:id="16"/>
    <w:p>
      <w:pPr>
        <w:spacing w:after="0"/>
        <w:ind w:left="0"/>
        <w:jc w:val="both"/>
      </w:pPr>
      <w:r>
        <w:rPr>
          <w:rFonts w:ascii="Times New Roman"/>
          <w:b w:val="false"/>
          <w:i w:val="false"/>
          <w:color w:val="000000"/>
          <w:sz w:val="28"/>
        </w:rPr>
        <w:t>
      36.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5) өз еркімен айтылған өзге де табыстар.</w:t>
      </w:r>
      <w:r>
        <w:br/>
      </w:r>
      <w:r>
        <w:rPr>
          <w:rFonts w:ascii="Times New Roman"/>
          <w:b w:val="false"/>
          <w:i w:val="false"/>
          <w:color w:val="000000"/>
          <w:sz w:val="28"/>
        </w:rPr>
        <w:t>
</w:t>
      </w:r>
      <w:r>
        <w:rPr>
          <w:rFonts w:ascii="Times New Roman"/>
          <w:b w:val="false"/>
          <w:i w:val="false"/>
          <w:color w:val="000000"/>
          <w:sz w:val="28"/>
        </w:rPr>
        <w:t>
      37. Отбасының жиынтық табысында мыналар есепке алынбайды:</w:t>
      </w:r>
      <w:r>
        <w:br/>
      </w:r>
      <w:r>
        <w:rPr>
          <w:rFonts w:ascii="Times New Roman"/>
          <w:b w:val="false"/>
          <w:i w:val="false"/>
          <w:color w:val="000000"/>
          <w:sz w:val="28"/>
        </w:rPr>
        <w:t>
      1) мемлекеттiк мекенжайлық әлеуметтiк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5)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6) отбасы мүшелерінің бipeуi осы отбасында тұрмайтын адамдарға төлейтiн алимент;</w:t>
      </w:r>
      <w:r>
        <w:br/>
      </w:r>
      <w:r>
        <w:rPr>
          <w:rFonts w:ascii="Times New Roman"/>
          <w:b w:val="false"/>
          <w:i w:val="false"/>
          <w:color w:val="000000"/>
          <w:sz w:val="28"/>
        </w:rPr>
        <w:t>
      7) азаматтардың тегiн немесе жеңiлдiкпен протездеуге бару жолына ақы төлеу;</w:t>
      </w:r>
      <w:r>
        <w:br/>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9) азаматтардың елдi мекеннен тыс жерлерге емделуге тегiн немесе жеңілдiкпен жол жүру құны;</w:t>
      </w:r>
      <w:r>
        <w:br/>
      </w:r>
      <w:r>
        <w:rPr>
          <w:rFonts w:ascii="Times New Roman"/>
          <w:b w:val="false"/>
          <w:i w:val="false"/>
          <w:color w:val="000000"/>
          <w:sz w:val="28"/>
        </w:rPr>
        <w:t>
      10) Қазақстан Республикасының заңнамасына сәйкес заттай корсетілген көмек түрлері:</w:t>
      </w:r>
      <w:r>
        <w:br/>
      </w:r>
      <w:r>
        <w:rPr>
          <w:rFonts w:ascii="Times New Roman"/>
          <w:b w:val="false"/>
          <w:i w:val="false"/>
          <w:color w:val="000000"/>
          <w:sz w:val="28"/>
        </w:rPr>
        <w:t>
      дәрілiк препараттар;</w:t>
      </w:r>
      <w:r>
        <w:br/>
      </w:r>
      <w:r>
        <w:rPr>
          <w:rFonts w:ascii="Times New Roman"/>
          <w:b w:val="false"/>
          <w:i w:val="false"/>
          <w:color w:val="000000"/>
          <w:sz w:val="28"/>
        </w:rPr>
        <w:t>
      шипажай-курорттық емдеу;</w:t>
      </w:r>
      <w:r>
        <w:br/>
      </w:r>
      <w:r>
        <w:rPr>
          <w:rFonts w:ascii="Times New Roman"/>
          <w:b w:val="false"/>
          <w:i w:val="false"/>
          <w:color w:val="000000"/>
          <w:sz w:val="28"/>
        </w:rPr>
        <w:t>
      протездік-ортопедиялық құралдар (жасау және жөндеу);</w:t>
      </w:r>
      <w:r>
        <w:br/>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11) ақшалай және заттай түрлі (құндық бағадағы) қайырымдылық көмек;</w:t>
      </w:r>
      <w:r>
        <w:br/>
      </w: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13) Қазақстан Республикасының заңнамасына сәйкес білім беру саласында білім беру ұйымдарында оқытылатын аз қамтылған отбасыларға көрсетілетін материалдық және қаржылай көмек;</w:t>
      </w:r>
      <w:r>
        <w:br/>
      </w:r>
      <w:r>
        <w:rPr>
          <w:rFonts w:ascii="Times New Roman"/>
          <w:b w:val="false"/>
          <w:i w:val="false"/>
          <w:color w:val="000000"/>
          <w:sz w:val="28"/>
        </w:rPr>
        <w:t>
      14) Қазақстан Республикасының заңнамасына сәйкес мемлекеттік бюджеттен және басқа да көздерден азық-түлік өнімдеріне бағаның өсуіне байланысты аз қамтылған азаматтарға көрсетілген ақшалай немесе табиғи түрдегі көмек.</w:t>
      </w:r>
      <w:r>
        <w:br/>
      </w:r>
      <w:r>
        <w:rPr>
          <w:rFonts w:ascii="Times New Roman"/>
          <w:b w:val="false"/>
          <w:i w:val="false"/>
          <w:color w:val="000000"/>
          <w:sz w:val="28"/>
        </w:rPr>
        <w:t>
</w:t>
      </w:r>
      <w:r>
        <w:rPr>
          <w:rFonts w:ascii="Times New Roman"/>
          <w:b w:val="false"/>
          <w:i w:val="false"/>
          <w:color w:val="000000"/>
          <w:sz w:val="28"/>
        </w:rPr>
        <w:t>
      38. Жиынтық табысты есептеу кезiнде отбасының мынадай түрде алынған табысы есепке алынады:</w:t>
      </w:r>
      <w:r>
        <w:br/>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жалға алу бойынша еңбекті төлеу;</w:t>
      </w:r>
      <w:r>
        <w:br/>
      </w:r>
      <w:r>
        <w:rPr>
          <w:rFonts w:ascii="Times New Roman"/>
          <w:b w:val="false"/>
          <w:i w:val="false"/>
          <w:color w:val="000000"/>
          <w:sz w:val="28"/>
        </w:rPr>
        <w:t>
      көрсетiлген төлемдер несиені өтеудiң белгiленген мерзiмiне бөлiп таратылады;</w:t>
      </w:r>
      <w:r>
        <w:br/>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18 жасқа дейінгі балаларға жәрдемақы төлемдері;</w:t>
      </w:r>
      <w:r>
        <w:br/>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жергiлiктi бюджеттердiң қаражаты есебiнен көрсетiлетiн, қалаiшiлiк қоғамдық көлiкте жүруге берiлетiн материалдық (әлеуметтiк) көмек;</w:t>
      </w:r>
      <w:r>
        <w:br/>
      </w:r>
      <w:r>
        <w:rPr>
          <w:rFonts w:ascii="Times New Roman"/>
          <w:b w:val="false"/>
          <w:i w:val="false"/>
          <w:color w:val="000000"/>
          <w:sz w:val="28"/>
        </w:rPr>
        <w:t>
      заңдарға және өзге де нормативтiк құқықтық кесiмдерге сәйкес берiлетiн, осы Ереженiң </w:t>
      </w:r>
      <w:r>
        <w:rPr>
          <w:rFonts w:ascii="Times New Roman"/>
          <w:b w:val="false"/>
          <w:i w:val="false"/>
          <w:color w:val="000000"/>
          <w:sz w:val="28"/>
        </w:rPr>
        <w:t>37-тармағының</w:t>
      </w:r>
      <w:r>
        <w:rPr>
          <w:rFonts w:ascii="Times New Roman"/>
          <w:b w:val="false"/>
          <w:i w:val="false"/>
          <w:color w:val="000000"/>
          <w:sz w:val="28"/>
        </w:rPr>
        <w:t xml:space="preserve"> 10 тармақшасында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39.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40. Азаматтық-құқықтық шарттар бойынша (мердiгерлiк және басқа) жұмыстарды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41. Азаматтық-құқықтық шарттар бойынша, оның iшiнде ғылыми, әдеби және өнер туындыларын және т.б.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42. Авторлық сыйақылар (шарттар болмаған кезде), сондай-ақ жаңалық ашқаны, өнертабыстар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w:t>
      </w:r>
      <w:r>
        <w:br/>
      </w:r>
      <w:r>
        <w:rPr>
          <w:rFonts w:ascii="Times New Roman"/>
          <w:b w:val="false"/>
          <w:i w:val="false"/>
          <w:color w:val="000000"/>
          <w:sz w:val="28"/>
        </w:rPr>
        <w:t>
</w:t>
      </w:r>
      <w:r>
        <w:rPr>
          <w:rFonts w:ascii="Times New Roman"/>
          <w:b w:val="false"/>
          <w:i w:val="false"/>
          <w:color w:val="000000"/>
          <w:sz w:val="28"/>
        </w:rPr>
        <w:t>
      43. Еңбекақы, әлеуметтік төлемдер түрінде алынған табыс олардың мөлшерi туралы анықтамалармен расталады.</w:t>
      </w:r>
      <w:r>
        <w:br/>
      </w:r>
      <w:r>
        <w:rPr>
          <w:rFonts w:ascii="Times New Roman"/>
          <w:b w:val="false"/>
          <w:i w:val="false"/>
          <w:color w:val="000000"/>
          <w:sz w:val="28"/>
        </w:rPr>
        <w:t>
</w:t>
      </w:r>
      <w:r>
        <w:rPr>
          <w:rFonts w:ascii="Times New Roman"/>
          <w:b w:val="false"/>
          <w:i w:val="false"/>
          <w:color w:val="000000"/>
          <w:sz w:val="28"/>
        </w:rPr>
        <w:t>
      44. Жиынтық табысты есептеу кезiнде есепке алынатын, кәсіпкерлік және басқа да қызмет түрлерінен алынған табыстар:</w:t>
      </w:r>
      <w:r>
        <w:br/>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45. Жекелеген азаматтарда жұмыс iстейтiн адамдар жалақысын шарттың көшiрмесiмен, жалға алушының анықтамасымен немесе өтiнiш негiзiнде растайды.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46.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47.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w:t>
      </w:r>
      <w:r>
        <w:rPr>
          <w:rFonts w:ascii="Times New Roman"/>
          <w:b w:val="false"/>
          <w:i w:val="false"/>
          <w:color w:val="000000"/>
          <w:sz w:val="28"/>
        </w:rPr>
        <w:t>
      48.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49.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50. Егер төлеушi алимент төлеуден жалтарған жағдайда сот орындаушысымен берілген алименттер бойынша қарыздар туралы анықтама немесе жеке өтініші және орындау парағының негізінде жиынтық табысқа алимент есепке алынбай есептеледi.</w:t>
      </w:r>
      <w:r>
        <w:br/>
      </w:r>
      <w:r>
        <w:rPr>
          <w:rFonts w:ascii="Times New Roman"/>
          <w:b w:val="false"/>
          <w:i w:val="false"/>
          <w:color w:val="000000"/>
          <w:sz w:val="28"/>
        </w:rPr>
        <w:t>
</w:t>
      </w:r>
      <w:r>
        <w:rPr>
          <w:rFonts w:ascii="Times New Roman"/>
          <w:b w:val="false"/>
          <w:i w:val="false"/>
          <w:color w:val="000000"/>
          <w:sz w:val="28"/>
        </w:rPr>
        <w:t>
      51.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52.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53.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w:t>
      </w:r>
      <w:r>
        <w:br/>
      </w:r>
      <w:r>
        <w:rPr>
          <w:rFonts w:ascii="Times New Roman"/>
          <w:b w:val="false"/>
          <w:i w:val="false"/>
          <w:color w:val="000000"/>
          <w:sz w:val="28"/>
        </w:rPr>
        <w:t>
</w:t>
      </w:r>
      <w:r>
        <w:rPr>
          <w:rFonts w:ascii="Times New Roman"/>
          <w:b w:val="false"/>
          <w:i w:val="false"/>
          <w:color w:val="000000"/>
          <w:sz w:val="28"/>
        </w:rPr>
        <w:t>
      54. Жалпы табыстын құрамына жеке қосалқы шаруашылықтын табыстары қосылады (үй малын, құсын, өсіруден, ауыл шарушылық өнімдерін (гүл) өсіруден).</w:t>
      </w:r>
      <w:r>
        <w:br/>
      </w:r>
      <w:r>
        <w:rPr>
          <w:rFonts w:ascii="Times New Roman"/>
          <w:b w:val="false"/>
          <w:i w:val="false"/>
          <w:color w:val="000000"/>
          <w:sz w:val="28"/>
        </w:rPr>
        <w:t>
</w:t>
      </w:r>
      <w:r>
        <w:rPr>
          <w:rFonts w:ascii="Times New Roman"/>
          <w:b w:val="false"/>
          <w:i w:val="false"/>
          <w:color w:val="000000"/>
          <w:sz w:val="28"/>
        </w:rPr>
        <w:t>
      55. Жалпы табыста есептелетін жеке қосалқы шаруашылықтын табыстары (үй малын, құсын, өсіруден, ауыл шаруашылық өнімдерін (гүл) өсіруден) өздігімен берілген мәліметтер негізінде әр отбасы бойынша есептеледі.</w:t>
      </w:r>
      <w:r>
        <w:br/>
      </w:r>
      <w:r>
        <w:rPr>
          <w:rFonts w:ascii="Times New Roman"/>
          <w:b w:val="false"/>
          <w:i w:val="false"/>
          <w:color w:val="000000"/>
          <w:sz w:val="28"/>
        </w:rPr>
        <w:t>
</w:t>
      </w:r>
      <w:r>
        <w:rPr>
          <w:rFonts w:ascii="Times New Roman"/>
          <w:b w:val="false"/>
          <w:i w:val="false"/>
          <w:color w:val="000000"/>
          <w:sz w:val="28"/>
        </w:rPr>
        <w:t>
       56. Жеке қосалқы шаруашылықтан алынған табысты уәкiлеттi орган осы Ережеге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қосымшалардың</w:t>
      </w:r>
      <w:r>
        <w:rPr>
          <w:rFonts w:ascii="Times New Roman"/>
          <w:b w:val="false"/>
          <w:i w:val="false"/>
          <w:color w:val="000000"/>
          <w:sz w:val="28"/>
        </w:rPr>
        <w:t xml:space="preserve"> негiзiнде есептейдi.</w:t>
      </w:r>
      <w:r>
        <w:br/>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57.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килограмм өнiмнiң орташа бағасына көбейту жолымен айқындалады (ocы Ережеге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58.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Малды (құсты) есептеу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59. Осы Ережеге </w:t>
      </w:r>
      <w:r>
        <w:rPr>
          <w:rFonts w:ascii="Times New Roman"/>
          <w:b w:val="false"/>
          <w:i w:val="false"/>
          <w:color w:val="000000"/>
          <w:sz w:val="28"/>
        </w:rPr>
        <w:t>7 қосымшаға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және т.б.)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60. Осы Ереженiң </w:t>
      </w:r>
      <w:r>
        <w:rPr>
          <w:rFonts w:ascii="Times New Roman"/>
          <w:b w:val="false"/>
          <w:i w:val="false"/>
          <w:color w:val="000000"/>
          <w:sz w:val="28"/>
        </w:rPr>
        <w:t>53 тармағында</w:t>
      </w:r>
      <w:r>
        <w:rPr>
          <w:rFonts w:ascii="Times New Roman"/>
          <w:b w:val="false"/>
          <w:i w:val="false"/>
          <w:color w:val="000000"/>
          <w:sz w:val="28"/>
        </w:rPr>
        <w:t xml:space="preserve">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61. Жеке қосалқы шаруашылықтан түскен табыс есебiнiң жеке нормативтiк карточкасын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балаларға арналған жәрдемақыны тағайындау және төлеу жөнiндегi уәкiлеттi орган өтiнiш берушiнiң деректерi негiзiнде толтырады.</w:t>
      </w:r>
      <w:r>
        <w:br/>
      </w:r>
      <w:r>
        <w:rPr>
          <w:rFonts w:ascii="Times New Roman"/>
          <w:b w:val="false"/>
          <w:i w:val="false"/>
          <w:color w:val="000000"/>
          <w:sz w:val="28"/>
        </w:rPr>
        <w:t>
</w:t>
      </w:r>
      <w:r>
        <w:rPr>
          <w:rFonts w:ascii="Times New Roman"/>
          <w:b w:val="false"/>
          <w:i w:val="false"/>
          <w:color w:val="000000"/>
          <w:sz w:val="28"/>
        </w:rPr>
        <w:t>
      62. Отбасының жиынтық табысын есептеу кезiнде мынадай өзге де табыс есепке алынады:</w:t>
      </w:r>
      <w:r>
        <w:br/>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3) шетелдiк валютаны өткiзуден;</w:t>
      </w:r>
      <w:r>
        <w:br/>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6) авторлық сыйақы түрiндегi;</w:t>
      </w:r>
      <w:r>
        <w:br/>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w:t>
      </w:r>
      <w:r>
        <w:br/>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11) ақшалай аударымдар;</w:t>
      </w:r>
      <w:r>
        <w:br/>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63.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64.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65.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bookmarkEnd w:id="16"/>
    <w:bookmarkStart w:name="z85" w:id="17"/>
    <w:p>
      <w:pPr>
        <w:spacing w:after="0"/>
        <w:ind w:left="0"/>
        <w:jc w:val="both"/>
      </w:pPr>
      <w:r>
        <w:rPr>
          <w:rFonts w:ascii="Times New Roman"/>
          <w:b w:val="false"/>
          <w:i w:val="false"/>
          <w:color w:val="000000"/>
          <w:sz w:val="28"/>
        </w:rPr>
        <w:t>
Тұрғын үй көмегін ұсыну ережелеріне</w:t>
      </w:r>
      <w:r>
        <w:br/>
      </w:r>
      <w:r>
        <w:rPr>
          <w:rFonts w:ascii="Times New Roman"/>
          <w:b w:val="false"/>
          <w:i w:val="false"/>
          <w:color w:val="000000"/>
          <w:sz w:val="28"/>
        </w:rPr>
        <w:t>
1 Қосымша</w:t>
      </w:r>
    </w:p>
    <w:bookmarkEnd w:id="17"/>
    <w:bookmarkStart w:name="z86"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      Өтініш берушіні қосқанда _____ адамнан тұратын менің отбасыма тұрғын үй көмегін есептеуді сұраймын.</w:t>
      </w:r>
      <w:r>
        <w:br/>
      </w:r>
      <w:r>
        <w:rPr>
          <w:rFonts w:ascii="Times New Roman"/>
          <w:b w:val="false"/>
          <w:i w:val="false"/>
          <w:color w:val="000000"/>
          <w:sz w:val="28"/>
        </w:rPr>
        <w:t>
      Мен және менің отбасымның мүшелері біздің отбасы мүшелерінің табыстары туралы мәліметтерді тұрғын үй көмегін тағайындау бойынша уәкілетті мемлекетті органға беруге біздің келісіміміз ретінде жеке және заңды тұлғаларға ұсыныла алатын табыстар туралы ақпаратты ашуға келісім береміз.</w:t>
      </w:r>
      <w:r>
        <w:br/>
      </w:r>
      <w:r>
        <w:rPr>
          <w:rFonts w:ascii="Times New Roman"/>
          <w:b w:val="false"/>
          <w:i w:val="false"/>
          <w:color w:val="000000"/>
          <w:sz w:val="28"/>
        </w:rPr>
        <w:t>
      Мен, тұрғын үй көмегін заңсыз немесе жоғары тағайындауға әкеліп соқтыратын жалған мәліметтерді тұрғын үй көмегін тағайындау бойынша уәкілетті мемлекеттік органға ұсынғаным үшін бір жыл ағымында тұрғын үй көмегін алуға құқығымнан айырылатыным, ал тұрғын үй көмегі түрінде заңсыз алынған сомалар заңнамамен белгіленген тәртіпте қайтарылу керектігін түсінемін және 15 күн ағымында жалпы табыстар немесе отбасы құрамы, тұрғын үй жеке меншік нысанының түрлі өзгерістері туралы хабарлауды міндеттенемін.</w:t>
      </w:r>
      <w:r>
        <w:br/>
      </w:r>
      <w:r>
        <w:rPr>
          <w:rFonts w:ascii="Times New Roman"/>
          <w:b w:val="false"/>
          <w:i w:val="false"/>
          <w:color w:val="000000"/>
          <w:sz w:val="28"/>
        </w:rPr>
        <w:t>
      Тұрғын үй көмегінің алынған сомаларын есептерге сәйкес қызмет ұсынушының шоттарына уақытылы аударуға міндеттенемін.</w:t>
      </w:r>
      <w:r>
        <w:br/>
      </w:r>
      <w:r>
        <w:rPr>
          <w:rFonts w:ascii="Times New Roman"/>
          <w:b w:val="false"/>
          <w:i w:val="false"/>
          <w:color w:val="000000"/>
          <w:sz w:val="28"/>
        </w:rPr>
        <w:t>
      Жалған мәліметтер және жасанды құжаттар ұсынған үшін жауапкершілік жөнінде ескертілдім.</w:t>
      </w:r>
    </w:p>
    <w:p>
      <w:pPr>
        <w:spacing w:after="0"/>
        <w:ind w:left="0"/>
        <w:jc w:val="left"/>
      </w:pPr>
      <w:r>
        <w:rPr>
          <w:rFonts w:ascii="Times New Roman"/>
          <w:b/>
          <w:i w:val="false"/>
          <w:color w:val="000000"/>
        </w:rPr>
        <w:t xml:space="preserve"> Өтініш берушінің мәліметтері</w:t>
      </w:r>
    </w:p>
    <w:p>
      <w:pPr>
        <w:spacing w:after="0"/>
        <w:ind w:left="0"/>
        <w:jc w:val="both"/>
      </w:pPr>
      <w:r>
        <w:rPr>
          <w:rFonts w:ascii="Times New Roman"/>
          <w:b w:val="false"/>
          <w:i w:val="false"/>
          <w:color w:val="000000"/>
          <w:sz w:val="28"/>
        </w:rPr>
        <w:t>      Өтініші берушінің Ә.Ж.Т. ______________________________________</w:t>
      </w:r>
      <w:r>
        <w:br/>
      </w:r>
      <w:r>
        <w:rPr>
          <w:rFonts w:ascii="Times New Roman"/>
          <w:b w:val="false"/>
          <w:i w:val="false"/>
          <w:color w:val="000000"/>
          <w:sz w:val="28"/>
        </w:rPr>
        <w:t>
      Жеке басын куәландыратын құжаттардың мәліметтері ______________</w:t>
      </w:r>
      <w:r>
        <w:br/>
      </w:r>
      <w:r>
        <w:rPr>
          <w:rFonts w:ascii="Times New Roman"/>
          <w:b w:val="false"/>
          <w:i w:val="false"/>
          <w:color w:val="000000"/>
          <w:sz w:val="28"/>
        </w:rPr>
        <w:t>
      Туған мерзімі _____________ куәліктін N және беру уақыты ______</w:t>
      </w:r>
      <w:r>
        <w:br/>
      </w:r>
      <w:r>
        <w:rPr>
          <w:rFonts w:ascii="Times New Roman"/>
          <w:b w:val="false"/>
          <w:i w:val="false"/>
          <w:color w:val="000000"/>
          <w:sz w:val="28"/>
        </w:rPr>
        <w:t>
      ЖСН ____________________ СТН _________________ ӘЖК ____________</w:t>
      </w:r>
      <w:r>
        <w:br/>
      </w:r>
      <w:r>
        <w:rPr>
          <w:rFonts w:ascii="Times New Roman"/>
          <w:b w:val="false"/>
          <w:i w:val="false"/>
          <w:color w:val="000000"/>
          <w:sz w:val="28"/>
        </w:rPr>
        <w:t>
      Екінші деңгейдегі банктегі шот ______________ N _______________</w:t>
      </w:r>
      <w:r>
        <w:br/>
      </w:r>
      <w:r>
        <w:rPr>
          <w:rFonts w:ascii="Times New Roman"/>
          <w:b w:val="false"/>
          <w:i w:val="false"/>
          <w:color w:val="000000"/>
          <w:sz w:val="28"/>
        </w:rPr>
        <w:t>
      Табыс түрі ____________________________________________________</w:t>
      </w:r>
      <w:r>
        <w:br/>
      </w:r>
      <w:r>
        <w:rPr>
          <w:rFonts w:ascii="Times New Roman"/>
          <w:b w:val="false"/>
          <w:i w:val="false"/>
          <w:color w:val="000000"/>
          <w:sz w:val="28"/>
        </w:rPr>
        <w:t>
                      зейнетақы, жалақы, стипендия және т.б.</w:t>
      </w:r>
      <w:r>
        <w:br/>
      </w:r>
      <w:r>
        <w:rPr>
          <w:rFonts w:ascii="Times New Roman"/>
          <w:b w:val="false"/>
          <w:i w:val="false"/>
          <w:color w:val="000000"/>
          <w:sz w:val="28"/>
        </w:rPr>
        <w:t>
      Өтініште көрсетілген басқа табыстар жоқ</w:t>
      </w:r>
      <w:r>
        <w:br/>
      </w:r>
      <w:r>
        <w:rPr>
          <w:rFonts w:ascii="Times New Roman"/>
          <w:b w:val="false"/>
          <w:i w:val="false"/>
          <w:color w:val="000000"/>
          <w:sz w:val="28"/>
        </w:rPr>
        <w:t>
      Тұру ауданы ___________________, көше _________________________</w:t>
      </w:r>
      <w:r>
        <w:br/>
      </w:r>
      <w:r>
        <w:rPr>
          <w:rFonts w:ascii="Times New Roman"/>
          <w:b w:val="false"/>
          <w:i w:val="false"/>
          <w:color w:val="000000"/>
          <w:sz w:val="28"/>
        </w:rPr>
        <w:t>
      N ______үй, N___________пәтер телефон _________________________</w:t>
      </w:r>
      <w:r>
        <w:br/>
      </w:r>
      <w:r>
        <w:rPr>
          <w:rFonts w:ascii="Times New Roman"/>
          <w:b w:val="false"/>
          <w:i w:val="false"/>
          <w:color w:val="000000"/>
          <w:sz w:val="28"/>
        </w:rPr>
        <w:t>
      Иегерлік __________________ Түрі ______________________________</w:t>
      </w:r>
      <w:r>
        <w:br/>
      </w:r>
      <w:r>
        <w:rPr>
          <w:rFonts w:ascii="Times New Roman"/>
          <w:b w:val="false"/>
          <w:i w:val="false"/>
          <w:color w:val="000000"/>
          <w:sz w:val="28"/>
        </w:rPr>
        <w:t>
      КСУ, КСК, және т.б. жеке меншік, мемлекеттік</w:t>
      </w:r>
      <w:r>
        <w:br/>
      </w:r>
      <w:r>
        <w:rPr>
          <w:rFonts w:ascii="Times New Roman"/>
          <w:b w:val="false"/>
          <w:i w:val="false"/>
          <w:color w:val="000000"/>
          <w:sz w:val="28"/>
        </w:rPr>
        <w:t>
      Жалпы көлемі ________ шаршы м. Қосымша көлемі ______шаршы м. бөлмелер саны ____</w:t>
      </w:r>
    </w:p>
    <w:p>
      <w:pPr>
        <w:spacing w:after="0"/>
        <w:ind w:left="0"/>
        <w:jc w:val="both"/>
      </w:pPr>
      <w:r>
        <w:rPr>
          <w:rFonts w:ascii="Times New Roman"/>
          <w:b w:val="false"/>
          <w:i w:val="false"/>
          <w:color w:val="000000"/>
          <w:sz w:val="28"/>
        </w:rPr>
        <w:t>      "____"__________20__ж         Өтініш берушінің қолы ___________</w:t>
      </w:r>
    </w:p>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"____"_________20___ж ____________ ___________________________</w:t>
      </w:r>
      <w:r>
        <w:br/>
      </w:r>
      <w:r>
        <w:rPr>
          <w:rFonts w:ascii="Times New Roman"/>
          <w:b w:val="false"/>
          <w:i w:val="false"/>
          <w:color w:val="000000"/>
          <w:sz w:val="28"/>
        </w:rPr>
        <w:t>
                              қолы           (құжат қабылдаған лауазымдық тұлғаның Ә.Ж.Т.)</w:t>
      </w:r>
      <w:r>
        <w:br/>
      </w:r>
      <w:r>
        <w:rPr>
          <w:rFonts w:ascii="Times New Roman"/>
          <w:b w:val="false"/>
          <w:i w:val="false"/>
          <w:color w:val="000000"/>
          <w:sz w:val="28"/>
        </w:rPr>
        <w:t xml:space="preserve">
                               кесу сызығы </w:t>
      </w:r>
      <w:r>
        <w:br/>
      </w:r>
      <w:r>
        <w:rPr>
          <w:rFonts w:ascii="Times New Roman"/>
          <w:b w:val="false"/>
          <w:i w:val="false"/>
          <w:color w:val="000000"/>
          <w:sz w:val="28"/>
        </w:rPr>
        <w:t>
      ___________________ азаматының өтініші ____ данада қоса берілген құжаттармен</w:t>
      </w:r>
      <w:r>
        <w:br/>
      </w:r>
      <w:r>
        <w:rPr>
          <w:rFonts w:ascii="Times New Roman"/>
          <w:b w:val="false"/>
          <w:i w:val="false"/>
          <w:color w:val="000000"/>
          <w:sz w:val="28"/>
        </w:rPr>
        <w:t>
      Отбасының тіркеу нөмірі __________</w:t>
      </w:r>
      <w:r>
        <w:br/>
      </w:r>
      <w:r>
        <w:rPr>
          <w:rFonts w:ascii="Times New Roman"/>
          <w:b w:val="false"/>
          <w:i w:val="false"/>
          <w:color w:val="000000"/>
          <w:sz w:val="28"/>
        </w:rPr>
        <w:t>
      ____________________________ _________________________________</w:t>
      </w:r>
      <w:r>
        <w:br/>
      </w:r>
      <w:r>
        <w:rPr>
          <w:rFonts w:ascii="Times New Roman"/>
          <w:b w:val="false"/>
          <w:i w:val="false"/>
          <w:color w:val="000000"/>
          <w:sz w:val="28"/>
        </w:rPr>
        <w:t>
          қолы         (құжат қабылдаған лауазымдық тұлғаның Ә.Ж.Т.)</w:t>
      </w:r>
    </w:p>
    <w:p>
      <w:pPr>
        <w:spacing w:after="0"/>
        <w:ind w:left="0"/>
        <w:jc w:val="both"/>
      </w:pPr>
      <w:r>
        <w:rPr>
          <w:rFonts w:ascii="Times New Roman"/>
          <w:b w:val="false"/>
          <w:i w:val="false"/>
          <w:color w:val="000000"/>
          <w:sz w:val="28"/>
        </w:rPr>
        <w:t xml:space="preserve">      "_________"_________________20___ж қабылданды </w:t>
      </w:r>
    </w:p>
    <w:bookmarkStart w:name="z87" w:id="19"/>
    <w:p>
      <w:pPr>
        <w:spacing w:after="0"/>
        <w:ind w:left="0"/>
        <w:jc w:val="both"/>
      </w:pPr>
      <w:r>
        <w:rPr>
          <w:rFonts w:ascii="Times New Roman"/>
          <w:b w:val="false"/>
          <w:i w:val="false"/>
          <w:color w:val="000000"/>
          <w:sz w:val="28"/>
        </w:rPr>
        <w:t>
Тұрғын үй көмегін ұсыну ережелеріне</w:t>
      </w:r>
      <w:r>
        <w:br/>
      </w:r>
      <w:r>
        <w:rPr>
          <w:rFonts w:ascii="Times New Roman"/>
          <w:b w:val="false"/>
          <w:i w:val="false"/>
          <w:color w:val="000000"/>
          <w:sz w:val="28"/>
        </w:rPr>
        <w:t>
2 Қосымша</w:t>
      </w:r>
    </w:p>
    <w:bookmarkEnd w:id="19"/>
    <w:bookmarkStart w:name="z88" w:id="20"/>
    <w:p>
      <w:pPr>
        <w:spacing w:after="0"/>
        <w:ind w:left="0"/>
        <w:jc w:val="left"/>
      </w:pPr>
      <w:r>
        <w:rPr>
          <w:rFonts w:ascii="Times New Roman"/>
          <w:b/>
          <w:i w:val="false"/>
          <w:color w:val="000000"/>
        </w:rPr>
        <w:t xml:space="preserve"> 
20___ ж тоқсанында өтініш берушінің отбасы мүшелерінің алған табыстары туралы</w:t>
      </w:r>
      <w:r>
        <w:br/>
      </w:r>
      <w:r>
        <w:rPr>
          <w:rFonts w:ascii="Times New Roman"/>
          <w:b/>
          <w:i w:val="false"/>
          <w:color w:val="000000"/>
        </w:rPr>
        <w:t>
МӘЛІМЕТТЕР</w:t>
      </w:r>
    </w:p>
    <w:bookmarkEnd w:id="20"/>
    <w:p>
      <w:pPr>
        <w:spacing w:after="0"/>
        <w:ind w:left="0"/>
        <w:jc w:val="both"/>
      </w:pPr>
      <w:r>
        <w:rPr>
          <w:rFonts w:ascii="Times New Roman"/>
          <w:b w:val="false"/>
          <w:i w:val="false"/>
          <w:color w:val="000000"/>
          <w:sz w:val="28"/>
        </w:rPr>
        <w:t>      _____________________________________ ________________________                       (Ә.Ж.Т.)                (мекен-жайы,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3736"/>
        <w:gridCol w:w="2195"/>
        <w:gridCol w:w="1939"/>
        <w:gridCol w:w="2367"/>
        <w:gridCol w:w="1276"/>
        <w:gridCol w:w="2069"/>
      </w:tblGrid>
      <w:tr>
        <w:trPr>
          <w:trHeight w:val="54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Ә.Ж.Т.</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құжаттық расталған сомалары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көрсетілген табыстар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"____"__________20___ж Өтініш берушінің қолы __________________</w:t>
      </w:r>
    </w:p>
    <w:bookmarkStart w:name="z89" w:id="21"/>
    <w:p>
      <w:pPr>
        <w:spacing w:after="0"/>
        <w:ind w:left="0"/>
        <w:jc w:val="both"/>
      </w:pPr>
      <w:r>
        <w:rPr>
          <w:rFonts w:ascii="Times New Roman"/>
          <w:b w:val="false"/>
          <w:i w:val="false"/>
          <w:color w:val="000000"/>
          <w:sz w:val="28"/>
        </w:rPr>
        <w:t>
Тұрғын үй көмегін ұсыну ережелеріне</w:t>
      </w:r>
      <w:r>
        <w:br/>
      </w:r>
      <w:r>
        <w:rPr>
          <w:rFonts w:ascii="Times New Roman"/>
          <w:b w:val="false"/>
          <w:i w:val="false"/>
          <w:color w:val="000000"/>
          <w:sz w:val="28"/>
        </w:rPr>
        <w:t>
3 Қосымша</w:t>
      </w:r>
    </w:p>
    <w:bookmarkEnd w:id="21"/>
    <w:bookmarkStart w:name="z90" w:id="22"/>
    <w:p>
      <w:pPr>
        <w:spacing w:after="0"/>
        <w:ind w:left="0"/>
        <w:jc w:val="left"/>
      </w:pPr>
      <w:r>
        <w:rPr>
          <w:rFonts w:ascii="Times New Roman"/>
          <w:b/>
          <w:i w:val="false"/>
          <w:color w:val="000000"/>
        </w:rPr>
        <w:t xml:space="preserve"> 
Коммуналдық қызметтерді төлеу бойынша шығындар туралы</w:t>
      </w:r>
      <w:r>
        <w:br/>
      </w:r>
      <w:r>
        <w:rPr>
          <w:rFonts w:ascii="Times New Roman"/>
          <w:b/>
          <w:i w:val="false"/>
          <w:color w:val="000000"/>
        </w:rPr>
        <w:t>
МӘЛІМЕТТЕР</w:t>
      </w:r>
    </w:p>
    <w:bookmarkEnd w:id="22"/>
    <w:p>
      <w:pPr>
        <w:spacing w:after="0"/>
        <w:ind w:left="0"/>
        <w:jc w:val="both"/>
      </w:pPr>
      <w:r>
        <w:rPr>
          <w:rFonts w:ascii="Times New Roman"/>
          <w:b w:val="false"/>
          <w:i w:val="false"/>
          <w:color w:val="000000"/>
          <w:sz w:val="28"/>
        </w:rPr>
        <w:t>      Төлеуші _______________________________________________________</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Жалпы аумақ _____________ шаршым. бөлмелер саны _______________</w:t>
      </w:r>
      <w:r>
        <w:br/>
      </w:r>
      <w:r>
        <w:rPr>
          <w:rFonts w:ascii="Times New Roman"/>
          <w:b w:val="false"/>
          <w:i w:val="false"/>
          <w:color w:val="000000"/>
          <w:sz w:val="28"/>
        </w:rPr>
        <w:t>
      Үйдің жалпы мінездемесі _______________________________________</w:t>
      </w:r>
      <w:r>
        <w:br/>
      </w:r>
      <w:r>
        <w:rPr>
          <w:rFonts w:ascii="Times New Roman"/>
          <w:b w:val="false"/>
          <w:i w:val="false"/>
          <w:color w:val="000000"/>
          <w:sz w:val="28"/>
        </w:rPr>
        <w:t>
                                          (газ, лифт, ыстық су)</w:t>
      </w:r>
      <w:r>
        <w:br/>
      </w:r>
      <w:r>
        <w:rPr>
          <w:rFonts w:ascii="Times New Roman"/>
          <w:b w:val="false"/>
          <w:i w:val="false"/>
          <w:color w:val="000000"/>
          <w:sz w:val="28"/>
        </w:rPr>
        <w:t>
      шот N ___________________ Халық банкінің филиалы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2372"/>
        <w:gridCol w:w="2869"/>
        <w:gridCol w:w="4484"/>
      </w:tblGrid>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мөрі</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Суық су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Кәріз</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Эл.қуаты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Қоқыс шығару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Телефон</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Маманның қолы ______________________________</w:t>
      </w:r>
      <w:r>
        <w:br/>
      </w:r>
      <w:r>
        <w:rPr>
          <w:rFonts w:ascii="Times New Roman"/>
          <w:b w:val="false"/>
          <w:i w:val="false"/>
          <w:color w:val="000000"/>
          <w:sz w:val="28"/>
        </w:rPr>
        <w:t>
      Қабылдау мерзімі ___________________________</w:t>
      </w:r>
    </w:p>
    <w:bookmarkStart w:name="z91" w:id="23"/>
    <w:p>
      <w:pPr>
        <w:spacing w:after="0"/>
        <w:ind w:left="0"/>
        <w:jc w:val="both"/>
      </w:pPr>
      <w:r>
        <w:rPr>
          <w:rFonts w:ascii="Times New Roman"/>
          <w:b w:val="false"/>
          <w:i w:val="false"/>
          <w:color w:val="000000"/>
          <w:sz w:val="28"/>
        </w:rPr>
        <w:t>
Тұрғын үй көмегін ұсыну ережелеріне</w:t>
      </w:r>
      <w:r>
        <w:br/>
      </w:r>
      <w:r>
        <w:rPr>
          <w:rFonts w:ascii="Times New Roman"/>
          <w:b w:val="false"/>
          <w:i w:val="false"/>
          <w:color w:val="000000"/>
          <w:sz w:val="28"/>
        </w:rPr>
        <w:t>
4 Қосымша</w:t>
      </w:r>
    </w:p>
    <w:bookmarkEnd w:id="23"/>
    <w:bookmarkStart w:name="z92" w:id="24"/>
    <w:p>
      <w:pPr>
        <w:spacing w:after="0"/>
        <w:ind w:left="0"/>
        <w:jc w:val="left"/>
      </w:pPr>
      <w:r>
        <w:rPr>
          <w:rFonts w:ascii="Times New Roman"/>
          <w:b/>
          <w:i w:val="false"/>
          <w:color w:val="000000"/>
        </w:rPr>
        <w:t xml:space="preserve"> 
Тұрғын үй көмегін ұсынуға N</w:t>
      </w:r>
      <w:r>
        <w:br/>
      </w:r>
      <w:r>
        <w:rPr>
          <w:rFonts w:ascii="Times New Roman"/>
          <w:b/>
          <w:i w:val="false"/>
          <w:color w:val="000000"/>
        </w:rPr>
        <w:t>
КЕЛІСІМ</w:t>
      </w:r>
    </w:p>
    <w:bookmarkEnd w:id="24"/>
    <w:p>
      <w:pPr>
        <w:spacing w:after="0"/>
        <w:ind w:left="0"/>
        <w:jc w:val="both"/>
      </w:pPr>
      <w:r>
        <w:rPr>
          <w:rFonts w:ascii="Times New Roman"/>
          <w:b w:val="false"/>
          <w:i w:val="false"/>
          <w:color w:val="000000"/>
          <w:sz w:val="28"/>
        </w:rPr>
        <w:t>      "__________________"                           Шахтинск қ.</w:t>
      </w:r>
    </w:p>
    <w:p>
      <w:pPr>
        <w:spacing w:after="0"/>
        <w:ind w:left="0"/>
        <w:jc w:val="both"/>
      </w:pPr>
      <w:r>
        <w:rPr>
          <w:rFonts w:ascii="Times New Roman"/>
          <w:b w:val="false"/>
          <w:i w:val="false"/>
          <w:color w:val="000000"/>
          <w:sz w:val="28"/>
        </w:rPr>
        <w:t>      "Шахтинск қаласының жұмыспен қамту және әлеуметтік бағдарламалар бөлімі" ММ, әрі қарай "Қалалық бөлім" деп аталатын, _________________________________________, тұлғасында бір тараптан, және иесі (жалдаушысы) ______________________________________________ екінші тараптан төмендегі туралы осы келісімді жасады:</w:t>
      </w:r>
      <w:r>
        <w:br/>
      </w:r>
      <w:r>
        <w:rPr>
          <w:rFonts w:ascii="Times New Roman"/>
          <w:b w:val="false"/>
          <w:i w:val="false"/>
          <w:color w:val="000000"/>
          <w:sz w:val="28"/>
        </w:rPr>
        <w:t>
      1. Тұрғын үй иесінің (жалдаушының) ұсынылған құжаттары негізінде Қалалық бөлім _____ адамнан тұратын отбасы бар _____________________________________________________________________ _______________ теңге _______________ тиын сомасында (____________________________________________ теңге ________тиын) ақшалай (қолма қол ақысы, аралас) түрінде осы келісімге қол қою мерзімінен бастап 6 айға дейнгі мерзімге тұрғын үй көмегін ұсынады. Тұрғын үй көмегінің сомасы отбасының жалпы табыстары мөлшеріне және тұрғын үйге жалға алу төлемінің, телекоммуникация қызметтеріне абоненттік төлемдердің, коммуналдық қызметтерге нақты шығындардың өзгеруі кезінде өзгертіле алады.</w:t>
      </w:r>
      <w:r>
        <w:br/>
      </w:r>
      <w:r>
        <w:rPr>
          <w:rFonts w:ascii="Times New Roman"/>
          <w:b w:val="false"/>
          <w:i w:val="false"/>
          <w:color w:val="000000"/>
          <w:sz w:val="28"/>
        </w:rPr>
        <w:t>
2. Тұрғын үй көмегін алушы тұрғын үй көмегі болған кезде оны ай сайынға есепке сәйкес жалға алу төлеміне, телекоммуникация қызметтеріне төлеуге аударымдарды өндеуге міндеттенеді.</w:t>
      </w:r>
      <w:r>
        <w:br/>
      </w:r>
      <w:r>
        <w:rPr>
          <w:rFonts w:ascii="Times New Roman"/>
          <w:b w:val="false"/>
          <w:i w:val="false"/>
          <w:color w:val="000000"/>
          <w:sz w:val="28"/>
        </w:rPr>
        <w:t>
3. Тұрғын үй көмегін алушы 15 күн ағымында отбасы құрамы және оның жалпы табыстары, тұрғын үй меншігінің нысанының түрлі өзгерістері туралы Қалалық бөлімді ақпараттандыруға міндеттенеді.</w:t>
      </w:r>
      <w:r>
        <w:br/>
      </w:r>
      <w:r>
        <w:rPr>
          <w:rFonts w:ascii="Times New Roman"/>
          <w:b w:val="false"/>
          <w:i w:val="false"/>
          <w:color w:val="000000"/>
          <w:sz w:val="28"/>
        </w:rPr>
        <w:t>
4. тұрғын үй иесі (жалдаушысы) сынған тұрғын үй көмегін заңсыз немесе жоғары алуға әкеліп соқтырған Қалалық бөлімге ұжалған мәліметтер үшін бір жыл ағымында тұрғын үй көмегін алу құқығынан айырылады, ал тұрғын үй көмегі түрінде заңсыз алынған сомалар заңнамамен белгіленген тәртіпте қайтарылуы қажет.</w:t>
      </w:r>
      <w:r>
        <w:br/>
      </w:r>
      <w:r>
        <w:rPr>
          <w:rFonts w:ascii="Times New Roman"/>
          <w:b w:val="false"/>
          <w:i w:val="false"/>
          <w:color w:val="000000"/>
          <w:sz w:val="28"/>
        </w:rPr>
        <w:t>
      5. келісім екі данада жасалды, біреуі тұрғын үйдің иесінде (жалдаушысында) сақталады.</w:t>
      </w:r>
      <w:r>
        <w:br/>
      </w:r>
      <w:r>
        <w:rPr>
          <w:rFonts w:ascii="Times New Roman"/>
          <w:b w:val="false"/>
          <w:i w:val="false"/>
          <w:color w:val="000000"/>
          <w:sz w:val="28"/>
        </w:rPr>
        <w:t>
      6. Тұрғын үй көмегінің есебі қоса беріледі.</w:t>
      </w:r>
      <w:r>
        <w:br/>
      </w:r>
      <w:r>
        <w:rPr>
          <w:rFonts w:ascii="Times New Roman"/>
          <w:b w:val="false"/>
          <w:i w:val="false"/>
          <w:color w:val="000000"/>
          <w:sz w:val="28"/>
        </w:rPr>
        <w:t>
      7. Осы келісім тұрғын үй көмегін ұсыну үшін негіз болып табылады.</w:t>
      </w:r>
      <w:r>
        <w:br/>
      </w:r>
      <w:r>
        <w:rPr>
          <w:rFonts w:ascii="Times New Roman"/>
          <w:b w:val="false"/>
          <w:i w:val="false"/>
          <w:color w:val="000000"/>
          <w:sz w:val="28"/>
        </w:rPr>
        <w:t>
      8. Осы келісім бойынша пайда болатын даулар әрекеттегі заңнамаға сәйкес шешіледі.</w:t>
      </w:r>
    </w:p>
    <w:p>
      <w:pPr>
        <w:spacing w:after="0"/>
        <w:ind w:left="0"/>
        <w:jc w:val="both"/>
      </w:pPr>
      <w:r>
        <w:rPr>
          <w:rFonts w:ascii="Times New Roman"/>
          <w:b w:val="false"/>
          <w:i w:val="false"/>
          <w:color w:val="000000"/>
          <w:sz w:val="28"/>
        </w:rPr>
        <w:t>      "Шахтинск қаласының                           Тұрғын үйдің иесі</w:t>
      </w:r>
      <w:r>
        <w:br/>
      </w:r>
      <w:r>
        <w:rPr>
          <w:rFonts w:ascii="Times New Roman"/>
          <w:b w:val="false"/>
          <w:i w:val="false"/>
          <w:color w:val="000000"/>
          <w:sz w:val="28"/>
        </w:rPr>
        <w:t>
      жұмыспен қамту және                           (жалдаушы)</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 ММ</w:t>
      </w:r>
      <w:r>
        <w:br/>
      </w:r>
      <w:r>
        <w:rPr>
          <w:rFonts w:ascii="Times New Roman"/>
          <w:b w:val="false"/>
          <w:i w:val="false"/>
          <w:color w:val="000000"/>
          <w:sz w:val="28"/>
        </w:rPr>
        <w:t>
      _____________________                    ______________________</w:t>
      </w:r>
    </w:p>
    <w:p>
      <w:pPr>
        <w:spacing w:after="0"/>
        <w:ind w:left="0"/>
        <w:jc w:val="both"/>
      </w:pPr>
      <w:r>
        <w:rPr>
          <w:rFonts w:ascii="Times New Roman"/>
          <w:b w:val="false"/>
          <w:i w:val="false"/>
          <w:color w:val="000000"/>
          <w:sz w:val="28"/>
        </w:rPr>
        <w:t>      _____________________                    ______________________</w:t>
      </w:r>
    </w:p>
    <w:bookmarkStart w:name="z93" w:id="25"/>
    <w:p>
      <w:pPr>
        <w:spacing w:after="0"/>
        <w:ind w:left="0"/>
        <w:jc w:val="both"/>
      </w:pPr>
      <w:r>
        <w:rPr>
          <w:rFonts w:ascii="Times New Roman"/>
          <w:b w:val="false"/>
          <w:i w:val="false"/>
          <w:color w:val="000000"/>
          <w:sz w:val="28"/>
        </w:rPr>
        <w:t>
Тұрғын үй көмегін ұсыну ережелеріне</w:t>
      </w:r>
      <w:r>
        <w:br/>
      </w:r>
      <w:r>
        <w:rPr>
          <w:rFonts w:ascii="Times New Roman"/>
          <w:b w:val="false"/>
          <w:i w:val="false"/>
          <w:color w:val="000000"/>
          <w:sz w:val="28"/>
        </w:rPr>
        <w:t>
5 Қосымша</w:t>
      </w:r>
    </w:p>
    <w:bookmarkEnd w:id="25"/>
    <w:bookmarkStart w:name="z94" w:id="26"/>
    <w:p>
      <w:pPr>
        <w:spacing w:after="0"/>
        <w:ind w:left="0"/>
        <w:jc w:val="left"/>
      </w:pPr>
      <w:r>
        <w:rPr>
          <w:rFonts w:ascii="Times New Roman"/>
          <w:b/>
          <w:i w:val="false"/>
          <w:color w:val="000000"/>
        </w:rPr>
        <w:t xml:space="preserve"> 
Қарағанды облысының табиғи жағдайы бойынша әкімшілік-аумақтық аудандардың</w:t>
      </w:r>
      <w:r>
        <w:br/>
      </w:r>
      <w:r>
        <w:rPr>
          <w:rFonts w:ascii="Times New Roman"/>
          <w:b/>
          <w:i w:val="false"/>
          <w:color w:val="000000"/>
        </w:rPr>
        <w:t>
ТIЗБЕСI</w:t>
      </w:r>
      <w:r>
        <w:br/>
      </w:r>
      <w:r>
        <w:rPr>
          <w:rFonts w:ascii="Times New Roman"/>
          <w:b/>
          <w:i w:val="false"/>
          <w:color w:val="000000"/>
        </w:rPr>
        <w:t>
(құрғақ дала аумағы)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7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Нұра</w:t>
            </w:r>
            <w:r>
              <w:br/>
            </w:r>
            <w:r>
              <w:rPr>
                <w:rFonts w:ascii="Times New Roman"/>
                <w:b w:val="false"/>
                <w:i w:val="false"/>
                <w:color w:val="000000"/>
                <w:sz w:val="20"/>
              </w:rPr>
              <w:t>
2. Қарқаралы</w:t>
            </w:r>
            <w:r>
              <w:br/>
            </w:r>
            <w:r>
              <w:rPr>
                <w:rFonts w:ascii="Times New Roman"/>
                <w:b w:val="false"/>
                <w:i w:val="false"/>
                <w:color w:val="000000"/>
                <w:sz w:val="20"/>
              </w:rPr>
              <w:t>
3. Осакаров</w:t>
            </w:r>
            <w:r>
              <w:br/>
            </w:r>
            <w:r>
              <w:rPr>
                <w:rFonts w:ascii="Times New Roman"/>
                <w:b w:val="false"/>
                <w:i w:val="false"/>
                <w:color w:val="000000"/>
                <w:sz w:val="20"/>
              </w:rPr>
              <w:t>
4. Абай</w:t>
            </w:r>
            <w:r>
              <w:br/>
            </w:r>
            <w:r>
              <w:rPr>
                <w:rFonts w:ascii="Times New Roman"/>
                <w:b w:val="false"/>
                <w:i w:val="false"/>
                <w:color w:val="000000"/>
                <w:sz w:val="20"/>
              </w:rPr>
              <w:t>
5. Бұқар жырау</w:t>
            </w:r>
            <w:r>
              <w:br/>
            </w:r>
            <w:r>
              <w:rPr>
                <w:rFonts w:ascii="Times New Roman"/>
                <w:b w:val="false"/>
                <w:i w:val="false"/>
                <w:color w:val="000000"/>
                <w:sz w:val="20"/>
              </w:rPr>
              <w:t>
Қарағанды қаласы</w:t>
            </w:r>
            <w:r>
              <w:br/>
            </w:r>
            <w:r>
              <w:rPr>
                <w:rFonts w:ascii="Times New Roman"/>
                <w:b w:val="false"/>
                <w:i w:val="false"/>
                <w:color w:val="000000"/>
                <w:sz w:val="20"/>
              </w:rPr>
              <w:t>
Сарань қаласы</w:t>
            </w:r>
            <w:r>
              <w:br/>
            </w:r>
            <w:r>
              <w:rPr>
                <w:rFonts w:ascii="Times New Roman"/>
                <w:b w:val="false"/>
                <w:i w:val="false"/>
                <w:color w:val="000000"/>
                <w:sz w:val="20"/>
              </w:rPr>
              <w:t>
Шахтинск қаласы</w:t>
            </w:r>
            <w:r>
              <w:br/>
            </w:r>
            <w:r>
              <w:rPr>
                <w:rFonts w:ascii="Times New Roman"/>
                <w:b w:val="false"/>
                <w:i w:val="false"/>
                <w:color w:val="000000"/>
                <w:sz w:val="20"/>
              </w:rPr>
              <w:t>
Темiртау қаласы</w:t>
            </w:r>
          </w:p>
        </w:tc>
      </w:tr>
    </w:tbl>
    <w:bookmarkStart w:name="z95" w:id="27"/>
    <w:p>
      <w:pPr>
        <w:spacing w:after="0"/>
        <w:ind w:left="0"/>
        <w:jc w:val="both"/>
      </w:pPr>
      <w:r>
        <w:rPr>
          <w:rFonts w:ascii="Times New Roman"/>
          <w:b w:val="false"/>
          <w:i w:val="false"/>
          <w:color w:val="000000"/>
          <w:sz w:val="28"/>
        </w:rPr>
        <w:t>
Тұрғын үй көмегін ұсыну ережелеріне</w:t>
      </w:r>
      <w:r>
        <w:br/>
      </w:r>
      <w:r>
        <w:rPr>
          <w:rFonts w:ascii="Times New Roman"/>
          <w:b w:val="false"/>
          <w:i w:val="false"/>
          <w:color w:val="000000"/>
          <w:sz w:val="28"/>
        </w:rPr>
        <w:t>
6 Қосымша</w:t>
      </w:r>
    </w:p>
    <w:bookmarkEnd w:id="27"/>
    <w:bookmarkStart w:name="z96" w:id="28"/>
    <w:p>
      <w:pPr>
        <w:spacing w:after="0"/>
        <w:ind w:left="0"/>
        <w:jc w:val="left"/>
      </w:pPr>
      <w:r>
        <w:rPr>
          <w:rFonts w:ascii="Times New Roman"/>
          <w:b/>
          <w:i w:val="false"/>
          <w:color w:val="000000"/>
        </w:rPr>
        <w:t xml:space="preserve"> 
Қуаң дала аймағындағы жеке қосалқы шаруашылықтан түсетін табысты есептеудің нормативтік карточкасы</w:t>
      </w:r>
    </w:p>
    <w:bookmarkEnd w:id="28"/>
    <w:p>
      <w:pPr>
        <w:spacing w:after="0"/>
        <w:ind w:left="0"/>
        <w:jc w:val="both"/>
      </w:pPr>
      <w:r>
        <w:rPr>
          <w:rFonts w:ascii="Times New Roman"/>
          <w:b w:val="false"/>
          <w:i w:val="false"/>
          <w:color w:val="000000"/>
          <w:sz w:val="28"/>
        </w:rPr>
        <w:t>Өсімдік шаруашылығының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1944"/>
        <w:gridCol w:w="1884"/>
        <w:gridCol w:w="2266"/>
        <w:gridCol w:w="2910"/>
        <w:gridCol w:w="2670"/>
      </w:tblGrid>
      <w:tr>
        <w:trPr>
          <w:trHeight w:val="115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1 соткасынан орташа түсімі, кг</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еңгейi, теңге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орташа бағасы, теңге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(2-бағ.х 4-бағ.)</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(5-бaғ-3-ағ.)</w:t>
            </w:r>
          </w:p>
        </w:tc>
      </w:tr>
      <w:tr>
        <w:trPr>
          <w:trHeight w:val="10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(жасыл салмағы)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 (алма, алмұрт және басқалары)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шарушылығын өнімі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935"/>
        <w:gridCol w:w="1874"/>
        <w:gridCol w:w="2259"/>
        <w:gridCol w:w="2887"/>
        <w:gridCol w:w="2766"/>
      </w:tblGrid>
      <w:tr>
        <w:trPr>
          <w:trHeight w:val="21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алатын орташа өнімділік кг (л)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(1 л, 10 дана жұмыртқаның) орташа бағасы, теңге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өндірілген өнімнің орташа бағасы теңге (2-бағ.х 4-бағ.)</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(-),теңге (5-бaғ-3-ағ.)</w:t>
            </w:r>
          </w:p>
        </w:tc>
      </w:tr>
      <w:tr>
        <w:trPr>
          <w:trHeight w:val="9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яиц</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29"/>
    <w:p>
      <w:pPr>
        <w:spacing w:after="0"/>
        <w:ind w:left="0"/>
        <w:jc w:val="both"/>
      </w:pPr>
      <w:r>
        <w:rPr>
          <w:rFonts w:ascii="Times New Roman"/>
          <w:b w:val="false"/>
          <w:i w:val="false"/>
          <w:color w:val="000000"/>
          <w:sz w:val="28"/>
        </w:rPr>
        <w:t>
Тұрғын үй көмегін ұсыну ережелеріне</w:t>
      </w:r>
      <w:r>
        <w:br/>
      </w:r>
      <w:r>
        <w:rPr>
          <w:rFonts w:ascii="Times New Roman"/>
          <w:b w:val="false"/>
          <w:i w:val="false"/>
          <w:color w:val="000000"/>
          <w:sz w:val="28"/>
        </w:rPr>
        <w:t>
7 Қосымша</w:t>
      </w:r>
    </w:p>
    <w:bookmarkEnd w:id="29"/>
    <w:bookmarkStart w:name="z98" w:id="30"/>
    <w:p>
      <w:pPr>
        <w:spacing w:after="0"/>
        <w:ind w:left="0"/>
        <w:jc w:val="left"/>
      </w:pPr>
      <w:r>
        <w:rPr>
          <w:rFonts w:ascii="Times New Roman"/>
          <w:b/>
          <w:i w:val="false"/>
          <w:color w:val="000000"/>
        </w:rPr>
        <w:t xml:space="preserve"> 
АЗЫҚ-ТҮЛIКТЕ ПАЙДАЛАНЫЛАТЫН YЙ МАЛДАРЫ МЕН ҚҰСТАРЫНЫҢ ЖАСЫ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3343"/>
        <w:gridCol w:w="5971"/>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99" w:id="31"/>
    <w:p>
      <w:pPr>
        <w:spacing w:after="0"/>
        <w:ind w:left="0"/>
        <w:jc w:val="both"/>
      </w:pPr>
      <w:r>
        <w:rPr>
          <w:rFonts w:ascii="Times New Roman"/>
          <w:b w:val="false"/>
          <w:i w:val="false"/>
          <w:color w:val="000000"/>
          <w:sz w:val="28"/>
        </w:rPr>
        <w:t>
Тұрғын үй көмегін ұсыну ережелеріне</w:t>
      </w:r>
      <w:r>
        <w:br/>
      </w:r>
      <w:r>
        <w:rPr>
          <w:rFonts w:ascii="Times New Roman"/>
          <w:b w:val="false"/>
          <w:i w:val="false"/>
          <w:color w:val="000000"/>
          <w:sz w:val="28"/>
        </w:rPr>
        <w:t>
8 Қосымша</w:t>
      </w:r>
    </w:p>
    <w:bookmarkEnd w:id="31"/>
    <w:bookmarkStart w:name="z100" w:id="32"/>
    <w:p>
      <w:pPr>
        <w:spacing w:after="0"/>
        <w:ind w:left="0"/>
        <w:jc w:val="left"/>
      </w:pPr>
      <w:r>
        <w:rPr>
          <w:rFonts w:ascii="Times New Roman"/>
          <w:b/>
          <w:i w:val="false"/>
          <w:color w:val="000000"/>
        </w:rPr>
        <w:t xml:space="preserve"> 
Жеке қосалқы шаруашылығынан түсетiн табыс есебiнiң</w:t>
      </w:r>
      <w:r>
        <w:br/>
      </w:r>
      <w:r>
        <w:rPr>
          <w:rFonts w:ascii="Times New Roman"/>
          <w:b/>
          <w:i w:val="false"/>
          <w:color w:val="000000"/>
        </w:rPr>
        <w:t>
ҮЛГI ЖЕКЕ НОРМАТИВТIК КАРТОЧКАСЫ</w:t>
      </w:r>
    </w:p>
    <w:bookmarkEnd w:id="32"/>
    <w:p>
      <w:pPr>
        <w:spacing w:after="0"/>
        <w:ind w:left="0"/>
        <w:jc w:val="both"/>
      </w:pPr>
      <w:r>
        <w:rPr>
          <w:rFonts w:ascii="Times New Roman"/>
          <w:b w:val="false"/>
          <w:i w:val="false"/>
          <w:color w:val="000000"/>
          <w:sz w:val="28"/>
        </w:rPr>
        <w:t>      Өтiнiш берушiнiң</w:t>
      </w:r>
      <w:r>
        <w:br/>
      </w: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Үйiнiң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3"/>
        <w:gridCol w:w="2191"/>
        <w:gridCol w:w="2292"/>
        <w:gridCol w:w="2816"/>
        <w:gridCol w:w="2958"/>
      </w:tblGrid>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табыс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 20__ ж.       __________________________</w:t>
      </w:r>
      <w:r>
        <w:br/>
      </w:r>
      <w:r>
        <w:rPr>
          <w:rFonts w:ascii="Times New Roman"/>
          <w:b w:val="false"/>
          <w:i w:val="false"/>
          <w:color w:val="000000"/>
          <w:sz w:val="28"/>
        </w:rPr>
        <w:t>
                                     (өтініші берушінің қолы)</w:t>
      </w:r>
    </w:p>
    <w:p>
      <w:pPr>
        <w:spacing w:after="0"/>
        <w:ind w:left="0"/>
        <w:jc w:val="both"/>
      </w:pPr>
      <w:r>
        <w:rPr>
          <w:rFonts w:ascii="Times New Roman"/>
          <w:b w:val="false"/>
          <w:i w:val="false"/>
          <w:color w:val="000000"/>
          <w:sz w:val="28"/>
        </w:rPr>
        <w:t>      (Есепті орындаған тұлғаның қолы Т.А.Ә._________________________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