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a1c82" w14:textId="4aa1c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Қаражал қалалық Қорғаныс істер жөніндегі бөлімінің шақыру учаскесіне 1994 жылы туған азаматтарды тіркеу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қаласы әкімінің 2010 жылғы 13 желтоқсандағы N 2 шешімі. Қарағанды облысы Қаражал қаласының Әділет басқармасында 2010 жылғы 22 желтоқсанда N 8-5-104 тіркелді. Күші жойылды - Қарағанды облысы Қаражал қаласы әкімінің 2011 жылғы 23 мамырдағы N 2 шешімімен</w:t>
      </w:r>
    </w:p>
    <w:p>
      <w:pPr>
        <w:spacing w:after="0"/>
        <w:ind w:left="0"/>
        <w:jc w:val="both"/>
      </w:pPr>
      <w:r>
        <w:rPr>
          <w:rFonts w:ascii="Times New Roman"/>
          <w:b w:val="false"/>
          <w:i w:val="false"/>
          <w:color w:val="ff0000"/>
          <w:sz w:val="28"/>
        </w:rPr>
        <w:t>      Ескерту. Күші жойылды - Қарағанды облысы Қаражал қаласы әкімінің 2011.05.23 N 2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2005 жылғы 8 шілдедегі "</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xml:space="preserve">" Заңдарына сәйкес Қаражал қаласының әкімі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Азаматтарды әскери есепке қабылдау, олардың санын, әскери қызметке жарамдылығын және денсаулық жағдайын анықтау, жалпы білім деңгейін, мамандығын белгілеу және дене даярлығы деңгейін анықтау мақсатында 2011 жылдың I–ші тоқсанында қаңтардан наурызға дейін Қазақстан Республикасының 1994 жылы туған, сондай–ақ одан үлкен жастағы шақыру учаскесіне бұрын тіркелмеген азаматтарды тіркеу жүргізілсін.</w:t>
      </w:r>
      <w:r>
        <w:br/>
      </w:r>
      <w:r>
        <w:rPr>
          <w:rFonts w:ascii="Times New Roman"/>
          <w:b w:val="false"/>
          <w:i w:val="false"/>
          <w:color w:val="000000"/>
          <w:sz w:val="28"/>
        </w:rPr>
        <w:t>
</w:t>
      </w:r>
      <w:r>
        <w:rPr>
          <w:rFonts w:ascii="Times New Roman"/>
          <w:b w:val="false"/>
          <w:i w:val="false"/>
          <w:color w:val="000000"/>
          <w:sz w:val="28"/>
        </w:rPr>
        <w:t>
      2. Қаражал қалалық ішкі істер бөлімінің бастығы (Қ.С. Тәттімбеков келісім бойынша) Қазақстан Республикасының "Әскери міндеттілік және әскери қызмет туралы" Заңының 18 бабының </w:t>
      </w:r>
      <w:r>
        <w:rPr>
          <w:rFonts w:ascii="Times New Roman"/>
          <w:b w:val="false"/>
          <w:i w:val="false"/>
          <w:color w:val="000000"/>
          <w:sz w:val="28"/>
        </w:rPr>
        <w:t>3 тармағына</w:t>
      </w:r>
      <w:r>
        <w:rPr>
          <w:rFonts w:ascii="Times New Roman"/>
          <w:b w:val="false"/>
          <w:i w:val="false"/>
          <w:color w:val="000000"/>
          <w:sz w:val="28"/>
        </w:rPr>
        <w:t xml:space="preserve"> сәйкес әскери есепке тұруға байланысты әскери міндеттерін орындаудан жалтарушыларды іздестіруді, ұстауды жүргізсін және қажет болған жағдайда әскери есепке алынуға байланысты Қорғаныс істер жөніндегі қамтамасыз етсін.</w:t>
      </w:r>
      <w:r>
        <w:br/>
      </w:r>
      <w:r>
        <w:rPr>
          <w:rFonts w:ascii="Times New Roman"/>
          <w:b w:val="false"/>
          <w:i w:val="false"/>
          <w:color w:val="000000"/>
          <w:sz w:val="28"/>
        </w:rPr>
        <w:t>
</w:t>
      </w:r>
      <w:r>
        <w:rPr>
          <w:rFonts w:ascii="Times New Roman"/>
          <w:b w:val="false"/>
          <w:i w:val="false"/>
          <w:color w:val="000000"/>
          <w:sz w:val="28"/>
        </w:rPr>
        <w:t>
      3. Жәйрем және Шалғы кенттерінің әкімдері, оқу орындардың, кәсіпорындар мен мекемелердің басшылары 1994 жылы туған азаматтарды шақыру учаскесіне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4. Қаражал қаласының әкімінің 2009 жылғы 14 желтоқсандағы N 6 "Қарағанды облысының Қаражал қалалық Қорғаныс істер жөніндегі бөлімінің шақыру учаскесіне 1993 жылы туған азаматтарды тіркеу жүргізу туралы" </w:t>
      </w:r>
      <w:r>
        <w:rPr>
          <w:rFonts w:ascii="Times New Roman"/>
          <w:b w:val="false"/>
          <w:i w:val="false"/>
          <w:color w:val="000000"/>
          <w:sz w:val="28"/>
        </w:rPr>
        <w:t>шешімінің</w:t>
      </w:r>
      <w:r>
        <w:rPr>
          <w:rFonts w:ascii="Times New Roman"/>
          <w:b w:val="false"/>
          <w:i w:val="false"/>
          <w:color w:val="000000"/>
          <w:sz w:val="28"/>
        </w:rPr>
        <w:t xml:space="preserve"> (2009 жылғы 25 желтоқсандағы мемлекеттік тіркеу нөмері 8-5-81, 2009 жылы 26 желтоқсанда N 52 "Қазыналы өңір" газетінде жарияланған) күші жойылды деп саналсын.</w:t>
      </w:r>
      <w:r>
        <w:br/>
      </w:r>
      <w:r>
        <w:rPr>
          <w:rFonts w:ascii="Times New Roman"/>
          <w:b w:val="false"/>
          <w:i w:val="false"/>
          <w:color w:val="000000"/>
          <w:sz w:val="28"/>
        </w:rPr>
        <w:t>
</w:t>
      </w:r>
      <w:r>
        <w:rPr>
          <w:rFonts w:ascii="Times New Roman"/>
          <w:b w:val="false"/>
          <w:i w:val="false"/>
          <w:color w:val="000000"/>
          <w:sz w:val="28"/>
        </w:rPr>
        <w:t>
      5. Осы шешімнің орындалуына бақылау жасау Қаражал қаласы әкімінің орынбасары А. Құрмансейітовке жүктелсін.</w:t>
      </w:r>
      <w:r>
        <w:br/>
      </w:r>
      <w:r>
        <w:rPr>
          <w:rFonts w:ascii="Times New Roman"/>
          <w:b w:val="false"/>
          <w:i w:val="false"/>
          <w:color w:val="000000"/>
          <w:sz w:val="28"/>
        </w:rPr>
        <w:t>
</w:t>
      </w:r>
      <w:r>
        <w:rPr>
          <w:rFonts w:ascii="Times New Roman"/>
          <w:b w:val="false"/>
          <w:i w:val="false"/>
          <w:color w:val="000000"/>
          <w:sz w:val="28"/>
        </w:rPr>
        <w:t>
      6. Осы шешім ресми жарияланған күннен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Қаражал қаласының әкімі                    Ғ. Ашимов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Қорғаныс істер жөніндегі</w:t>
      </w:r>
      <w:r>
        <w:br/>
      </w:r>
      <w:r>
        <w:rPr>
          <w:rFonts w:ascii="Times New Roman"/>
          <w:b w:val="false"/>
          <w:i w:val="false"/>
          <w:color w:val="000000"/>
          <w:sz w:val="28"/>
        </w:rPr>
        <w:t>
</w:t>
      </w:r>
      <w:r>
        <w:rPr>
          <w:rFonts w:ascii="Times New Roman"/>
          <w:b w:val="false"/>
          <w:i/>
          <w:color w:val="000000"/>
          <w:sz w:val="28"/>
        </w:rPr>
        <w:t>      бөлімі бастығы</w:t>
      </w:r>
      <w:r>
        <w:br/>
      </w:r>
      <w:r>
        <w:rPr>
          <w:rFonts w:ascii="Times New Roman"/>
          <w:b w:val="false"/>
          <w:i w:val="false"/>
          <w:color w:val="000000"/>
          <w:sz w:val="28"/>
        </w:rPr>
        <w:t>
</w:t>
      </w:r>
      <w:r>
        <w:rPr>
          <w:rFonts w:ascii="Times New Roman"/>
          <w:b w:val="false"/>
          <w:i/>
          <w:color w:val="000000"/>
          <w:sz w:val="28"/>
        </w:rPr>
        <w:t>      Д. Көпжасаров</w:t>
      </w:r>
      <w:r>
        <w:br/>
      </w:r>
      <w:r>
        <w:rPr>
          <w:rFonts w:ascii="Times New Roman"/>
          <w:b w:val="false"/>
          <w:i w:val="false"/>
          <w:color w:val="000000"/>
          <w:sz w:val="28"/>
        </w:rPr>
        <w:t>
      2010 ж. 13 желтоқсан</w:t>
      </w:r>
    </w:p>
    <w:p>
      <w:pPr>
        <w:spacing w:after="0"/>
        <w:ind w:left="0"/>
        <w:jc w:val="both"/>
      </w:pPr>
      <w:r>
        <w:rPr>
          <w:rFonts w:ascii="Times New Roman"/>
          <w:b w:val="false"/>
          <w:i/>
          <w:color w:val="000000"/>
          <w:sz w:val="28"/>
        </w:rPr>
        <w:t>      Ішкі істер бөлімінің бастығы</w:t>
      </w:r>
      <w:r>
        <w:br/>
      </w:r>
      <w:r>
        <w:rPr>
          <w:rFonts w:ascii="Times New Roman"/>
          <w:b w:val="false"/>
          <w:i w:val="false"/>
          <w:color w:val="000000"/>
          <w:sz w:val="28"/>
        </w:rPr>
        <w:t>
</w:t>
      </w:r>
      <w:r>
        <w:rPr>
          <w:rFonts w:ascii="Times New Roman"/>
          <w:b w:val="false"/>
          <w:i/>
          <w:color w:val="000000"/>
          <w:sz w:val="28"/>
        </w:rPr>
        <w:t>      Қ. Тәттімбеков</w:t>
      </w:r>
      <w:r>
        <w:br/>
      </w:r>
      <w:r>
        <w:rPr>
          <w:rFonts w:ascii="Times New Roman"/>
          <w:b w:val="false"/>
          <w:i w:val="false"/>
          <w:color w:val="000000"/>
          <w:sz w:val="28"/>
        </w:rPr>
        <w:t>
      2010 ж. 13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