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05b0" w14:textId="1520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2009 жылғы 20 желтоқсандағы N 26/199 "2010-2012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2010 жылғы 3 қарашадағы N 36/277 шешімі. Қарағанды облысы Балқаш қаласының Әділет басқармасында 2010 жылғы 11 қарашада N 8-4-200 тіркелді. Мерзімінің аяқталуына байланысты қолданылуы тоқтатылды (Қарағанды облысы Балқаш қалалық мәслихатының 2011 жылғы 19 сәуірдегі N 113/1-26 хатымен)</w:t>
      </w:r>
    </w:p>
    <w:p>
      <w:pPr>
        <w:spacing w:after="0"/>
        <w:ind w:left="0"/>
        <w:jc w:val="both"/>
      </w:pPr>
      <w:r>
        <w:rPr>
          <w:rFonts w:ascii="Times New Roman"/>
          <w:b w:val="false"/>
          <w:i/>
          <w:color w:val="800000"/>
          <w:sz w:val="28"/>
        </w:rPr>
        <w:t>      Ескерту. Мерзімінің аяқталуына байланысты қолданылуы тоқтатылды (Қарағанды облысы Балқаш қалалық мәслихатының 2011.04.19 N 113/1-26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Қалалық мәслихаттың 2009 жылғы 20 желтоқсандағы N 26/199 "2010-2012 жылдарға арналған қалалық бюджет туралы" (нормативтік құқықтық актілерді мемлекеттік тіркеу Тізілімінде N 8-4-161 болып тіркелген, 2010 жылғы 15 қаңтардағы N 5-6 "Балқаш өңірі" газетінде, 2010 жылғы 15 қаңтардағы N 5-6 "Северное Прибалхашье" газетінде жарияланған), қалалық мәслихаттың 2010 жылғы 24 ақпандағы N 28/212 "Қалалық мәслихаттың 2009 жылғы 20 желтоқсандағы N 26/199 "2010-2012 жылдарға арналған қалалық бюджет туралы"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N 8-4-170 болып тіркелген, 2010 жылғы 12 наурыздағы N 34-35 "Балқаш өңірі" газетінде, 2010 жылғы 12 наурыздағы N 29-30 "Северное Прибалхашье" газетінде жарияланған), қалалық мәслихаттың 2010 жылғы 16 сәуірдегі N 29/226 "Қалалық мәслихаттың 2009 жылғы 20 желтоқсандағы N 26/199 "2010-2012 жылдарға арналған қалалық бюджет туралы"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N 8-4-180 болып тіркелген, 2010 жылғы 30 сәуірдегі N 54-55 "Балқаш өңірі" газетінде, 2010 жылғы 30 сәуірдегі N 49-50 "Северное Прибалхашье" газетінде жарияланған), қалалық мәслихаттың 2010 жылғы 30 шілдедегі N 32/258 "Қалалық мәслихаттың 2009 жылғы 20 желтоқсандағы N 26/199 "2010-2012 жылдарға арналған қалалық бюджет туралы"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N 8-4-191 болып тіркелген, 2010 жылғы 13 тамыздағы N 97-98 "Балқаш өңірі" газетінде, 2010 жылғы 13 тамыздағы N 92-93 "Северное Прибалхашье" газетінде жарияланған), қалалық мәслихаттың 2010 жылғы 14 қыркүйектегі N 34/267 "Қалалық мәслихаттың 2009 жылғы 20 желтоқсандағы N 26/199 "2010-2012 жылдарға арналған қалалық бюджет туралы"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N 8-4-195 болып тіркелген, 2010 жылғы 6 қазандағы N 119 "Балқаш өңірі" газетінде, 2010 жылғы 6 қазандағы N 114 "Северное Прибалхашье" газетінде жарияланған), қалалық мәслихаттың 2010 жылғы 13 қазандағы N 35/274 "Қалалық мәслихаттың 2009 жылғы 20 желтоқсандағы N 26/199 "2010-2012 жылдарға арналған қалалық бюджет туралы"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N 8-4-199 болып тіркелген, 2010 жылғы 22 қазандағы N 126-127 "Балқаш өңірі" газетінде, 2010 жылғы 22 қазандағы N 121-122 "Северное Прибалхашье"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"3 035 322" сандары "3 041 788" сандарымен ауыстырылсын;</w:t>
      </w:r>
      <w:r>
        <w:br/>
      </w:r>
      <w:r>
        <w:rPr>
          <w:rFonts w:ascii="Times New Roman"/>
          <w:b w:val="false"/>
          <w:i w:val="false"/>
          <w:color w:val="000000"/>
          <w:sz w:val="28"/>
        </w:rPr>
        <w:t>
</w:t>
      </w:r>
      <w:r>
        <w:rPr>
          <w:rFonts w:ascii="Times New Roman"/>
          <w:b w:val="false"/>
          <w:i w:val="false"/>
          <w:color w:val="000000"/>
          <w:sz w:val="28"/>
        </w:rPr>
        <w:t>      "1 815 400" сандары "1 818 069" сандарымен ауыстырылсын;</w:t>
      </w:r>
      <w:r>
        <w:br/>
      </w:r>
      <w:r>
        <w:rPr>
          <w:rFonts w:ascii="Times New Roman"/>
          <w:b w:val="false"/>
          <w:i w:val="false"/>
          <w:color w:val="000000"/>
          <w:sz w:val="28"/>
        </w:rPr>
        <w:t>
</w:t>
      </w:r>
      <w:r>
        <w:rPr>
          <w:rFonts w:ascii="Times New Roman"/>
          <w:b w:val="false"/>
          <w:i w:val="false"/>
          <w:color w:val="000000"/>
          <w:sz w:val="28"/>
        </w:rPr>
        <w:t>      "6 177" сандары "6 142" сандарымен ауыстырылсын;</w:t>
      </w:r>
      <w:r>
        <w:br/>
      </w:r>
      <w:r>
        <w:rPr>
          <w:rFonts w:ascii="Times New Roman"/>
          <w:b w:val="false"/>
          <w:i w:val="false"/>
          <w:color w:val="000000"/>
          <w:sz w:val="28"/>
        </w:rPr>
        <w:t>
</w:t>
      </w:r>
      <w:r>
        <w:rPr>
          <w:rFonts w:ascii="Times New Roman"/>
          <w:b w:val="false"/>
          <w:i w:val="false"/>
          <w:color w:val="000000"/>
          <w:sz w:val="28"/>
        </w:rPr>
        <w:t>      "1 179 525" сандары "1 183 357"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"3 120 656" сандары "3 127 122"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"8 194" сандары "8 190"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"5 541" сандары "5 536"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"1 018" сандары "253"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"61 000" сандары "65 605"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Қалалық мәслихаттың 2009 жылғы 20 желтоқсандағы N 26/199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төрайымы,</w:t>
      </w:r>
      <w:r>
        <w:br/>
      </w:r>
      <w:r>
        <w:rPr>
          <w:rFonts w:ascii="Times New Roman"/>
          <w:b w:val="false"/>
          <w:i w:val="false"/>
          <w:color w:val="000000"/>
          <w:sz w:val="28"/>
        </w:rPr>
        <w:t>
</w:t>
      </w:r>
      <w:r>
        <w:rPr>
          <w:rFonts w:ascii="Times New Roman"/>
          <w:b w:val="false"/>
          <w:i/>
          <w:color w:val="000000"/>
          <w:sz w:val="28"/>
        </w:rPr>
        <w:t>      қалалық мәслихаттың хатшысы                И. Сторожко</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Қалалық мәслихаттың</w:t>
      </w:r>
      <w:r>
        <w:br/>
      </w:r>
      <w:r>
        <w:rPr>
          <w:rFonts w:ascii="Times New Roman"/>
          <w:b w:val="false"/>
          <w:i w:val="false"/>
          <w:color w:val="000000"/>
          <w:sz w:val="28"/>
        </w:rPr>
        <w:t>
</w:t>
      </w:r>
      <w:r>
        <w:rPr>
          <w:rFonts w:ascii="Times New Roman"/>
          <w:b w:val="false"/>
          <w:i w:val="false"/>
          <w:color w:val="000000"/>
          <w:sz w:val="28"/>
        </w:rPr>
        <w:t xml:space="preserve">2010 жылғы </w:t>
      </w:r>
      <w:r>
        <w:rPr>
          <w:rFonts w:ascii="Times New Roman"/>
          <w:b w:val="false"/>
          <w:i w:val="false"/>
          <w:color w:val="000000"/>
          <w:sz w:val="28"/>
        </w:rPr>
        <w:t>3 қарашадағы</w:t>
      </w:r>
      <w:r>
        <w:br/>
      </w:r>
      <w:r>
        <w:rPr>
          <w:rFonts w:ascii="Times New Roman"/>
          <w:b w:val="false"/>
          <w:i w:val="false"/>
          <w:color w:val="000000"/>
          <w:sz w:val="28"/>
        </w:rPr>
        <w:t>
</w:t>
      </w:r>
      <w:r>
        <w:rPr>
          <w:rFonts w:ascii="Times New Roman"/>
          <w:b w:val="false"/>
          <w:i w:val="false"/>
          <w:color w:val="000000"/>
          <w:sz w:val="28"/>
        </w:rPr>
        <w:t>N 36/277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Қалалық мәслихаттың</w:t>
      </w:r>
      <w:r>
        <w:br/>
      </w:r>
      <w:r>
        <w:rPr>
          <w:rFonts w:ascii="Times New Roman"/>
          <w:b w:val="false"/>
          <w:i w:val="false"/>
          <w:color w:val="000000"/>
          <w:sz w:val="28"/>
        </w:rPr>
        <w:t>
</w:t>
      </w:r>
      <w:r>
        <w:rPr>
          <w:rFonts w:ascii="Times New Roman"/>
          <w:b w:val="false"/>
          <w:i w:val="false"/>
          <w:color w:val="000000"/>
          <w:sz w:val="28"/>
        </w:rPr>
        <w:t xml:space="preserve">2009 жылғы </w:t>
      </w:r>
      <w:r>
        <w:rPr>
          <w:rFonts w:ascii="Times New Roman"/>
          <w:b w:val="false"/>
          <w:i w:val="false"/>
          <w:color w:val="000000"/>
          <w:sz w:val="28"/>
        </w:rPr>
        <w:t>20 желтоқсандағы</w:t>
      </w:r>
      <w:r>
        <w:br/>
      </w:r>
      <w:r>
        <w:rPr>
          <w:rFonts w:ascii="Times New Roman"/>
          <w:b w:val="false"/>
          <w:i w:val="false"/>
          <w:color w:val="000000"/>
          <w:sz w:val="28"/>
        </w:rPr>
        <w:t>
</w:t>
      </w:r>
      <w:r>
        <w:rPr>
          <w:rFonts w:ascii="Times New Roman"/>
          <w:b w:val="false"/>
          <w:i w:val="false"/>
          <w:color w:val="000000"/>
          <w:sz w:val="28"/>
        </w:rPr>
        <w:t>N 26/199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765"/>
        <w:gridCol w:w="420"/>
        <w:gridCol w:w="10205"/>
        <w:gridCol w:w="1987"/>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98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 Кірістер</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3041788</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түсімдер</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1818069</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Табыс салығы</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663770</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табыс салығы</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663770</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салық</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488156</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салық</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488156</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Меншiкке салынатын салықтар</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562685</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Мүлiкке салынатын салықтар</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453965</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салығы</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18474</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құралдарына салынатын салық</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90217</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Бірыңғай жер салығы</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630"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86002</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8248</w:t>
            </w:r>
          </w:p>
        </w:tc>
      </w:tr>
      <w:tr>
        <w:trPr>
          <w:trHeight w:val="630"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52980</w:t>
            </w:r>
          </w:p>
        </w:tc>
      </w:tr>
      <w:tr>
        <w:trPr>
          <w:trHeight w:val="630"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13772</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Құмар ойын бизнеске салық</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11002</w:t>
            </w:r>
          </w:p>
        </w:tc>
      </w:tr>
      <w:tr>
        <w:trPr>
          <w:trHeight w:val="960"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17456</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17456</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емес түсiмдер</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6142</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меншіктен түсетін кірістер</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5021</w:t>
            </w:r>
          </w:p>
        </w:tc>
      </w:tr>
      <w:tr>
        <w:trPr>
          <w:trHeight w:val="630"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5021</w:t>
            </w:r>
          </w:p>
        </w:tc>
      </w:tr>
      <w:tr>
        <w:trPr>
          <w:trHeight w:val="94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94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Негізгі капиталды сатудан түсетін түсімдер</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34220</w:t>
            </w:r>
          </w:p>
        </w:tc>
      </w:tr>
      <w:tr>
        <w:trPr>
          <w:trHeight w:val="630"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2664</w:t>
            </w:r>
          </w:p>
        </w:tc>
      </w:tr>
      <w:tr>
        <w:trPr>
          <w:trHeight w:val="630"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2664</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Жердi және материалдық емес активтердi сату</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31556</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Жерді сату</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27455</w:t>
            </w:r>
          </w:p>
        </w:tc>
      </w:tr>
      <w:tr>
        <w:trPr>
          <w:trHeight w:val="37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Материалдық емес активтерді сату</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4101</w:t>
            </w:r>
          </w:p>
        </w:tc>
      </w:tr>
      <w:tr>
        <w:trPr>
          <w:trHeight w:val="315" w:hRule="atLeast"/>
        </w:trPr>
        <w:tc>
          <w:tcPr>
            <w:tcW w:w="6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Трансферттердің түсімдері</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1183357</w:t>
            </w:r>
          </w:p>
        </w:tc>
      </w:tr>
      <w:tr>
        <w:trPr>
          <w:trHeight w:val="630"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1183357</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түсетiн трансферттер</w:t>
            </w:r>
          </w:p>
        </w:tc>
        <w:tc>
          <w:tcPr>
            <w:tcW w:w="1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1183357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597"/>
        <w:gridCol w:w="818"/>
        <w:gridCol w:w="818"/>
        <w:gridCol w:w="9163"/>
        <w:gridCol w:w="194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4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3127122</w:t>
            </w:r>
          </w:p>
        </w:tc>
      </w:tr>
      <w:tr>
        <w:trPr>
          <w:trHeight w:val="2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136732</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112767</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18066</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17766</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61573</w:t>
            </w:r>
          </w:p>
        </w:tc>
      </w:tr>
      <w:tr>
        <w:trPr>
          <w:trHeight w:val="6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61573</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33128</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32892</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қызмет</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14995</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14995</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11190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2251</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802</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8970</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8970</w:t>
            </w:r>
          </w:p>
        </w:tc>
      </w:tr>
      <w:tr>
        <w:trPr>
          <w:trHeight w:val="12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8497</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Қорғаныс</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14038</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Әскери мұқтаждар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14038</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14038</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14038</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16500</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Құқық қорғау қызметi</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16500</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16500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16500</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1827204</w:t>
            </w:r>
          </w:p>
        </w:tc>
      </w:tr>
      <w:tr>
        <w:trPr>
          <w:trHeight w:val="2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дейiнгi тәрбие және оқыту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81645</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81645</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81645</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1547994</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1547994</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1505965</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Балаларға қосымша білім беру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42029</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 саласындағы өзге де қызметтер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197565</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197565</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19044</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1342</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177179</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216493</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190865</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2613</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2613</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179477</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Еңбекпен қамту бағдарламасы</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79616</w:t>
            </w:r>
          </w:p>
        </w:tc>
      </w:tr>
      <w:tr>
        <w:trPr>
          <w:trHeight w:val="15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2633</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көмегі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1862</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45523</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1281</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20545</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4428</w:t>
            </w:r>
          </w:p>
        </w:tc>
      </w:tr>
      <w:tr>
        <w:trPr>
          <w:trHeight w:val="12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7774</w:t>
            </w:r>
          </w:p>
        </w:tc>
      </w:tr>
      <w:tr>
        <w:trPr>
          <w:trHeight w:val="25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r>
      <w:tr>
        <w:trPr>
          <w:trHeight w:val="408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15562</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8775</w:t>
            </w:r>
          </w:p>
        </w:tc>
      </w:tr>
      <w:tr>
        <w:trPr>
          <w:trHeight w:val="13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оқушылары мен тәрбиеленушілерді қоғамдық көлікте (таксиден басқа) жеңілдікпен жол жүру түрінде әлеуметтік қолдау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8775</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25628</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25628</w:t>
            </w:r>
          </w:p>
        </w:tc>
      </w:tr>
      <w:tr>
        <w:trPr>
          <w:trHeight w:val="12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24250</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618</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433275</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шаруашылығы</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116421</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19668</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19668</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96753</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86952</w:t>
            </w:r>
          </w:p>
        </w:tc>
      </w:tr>
      <w:tr>
        <w:trPr>
          <w:trHeight w:val="6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9801</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183730</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4970</w:t>
            </w:r>
          </w:p>
        </w:tc>
      </w:tr>
      <w:tr>
        <w:trPr>
          <w:trHeight w:val="12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4970</w:t>
            </w:r>
          </w:p>
        </w:tc>
      </w:tr>
      <w:tr>
        <w:trPr>
          <w:trHeight w:val="9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178760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117686</w:t>
            </w:r>
          </w:p>
        </w:tc>
      </w:tr>
      <w:tr>
        <w:trPr>
          <w:trHeight w:val="12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61074</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133124</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2585</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1385</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130539</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мекендердегі көшелердi жарықтандыру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11286</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мекендердiң санитариясын қамтамасыз ету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12590</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1859</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104804</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146077</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саласындағы қызмет</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18994</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2656</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2656</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16338</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Мәдени-демалыс жұмысын қолдау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16338</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Спорт</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29213</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29213</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Ұлттық және бұқаралық спорт түрлерін дамыту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29213</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кеңiстiк</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64763</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50681</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кiтапханалардың жұмыс iстеуi</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43770</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6911</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14082</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10432</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3650</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33107</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8169</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8137</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24938</w:t>
            </w:r>
          </w:p>
        </w:tc>
      </w:tr>
      <w:tr>
        <w:trPr>
          <w:trHeight w:val="12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9928</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15010</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86195</w:t>
            </w:r>
          </w:p>
        </w:tc>
      </w:tr>
      <w:tr>
        <w:trPr>
          <w:trHeight w:val="2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7779</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7779</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6347</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746</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шаруашылығы</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65605</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65605</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025</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жүйесін дамыту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65605</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11277</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11277</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8623</w:t>
            </w:r>
          </w:p>
        </w:tc>
      </w:tr>
      <w:tr>
        <w:trPr>
          <w:trHeight w:val="12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2354</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1534</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1534</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1534</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11097</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Сәулет, қала құрылысы және құрылыс қызметі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11097</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11097</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11097</w:t>
            </w:r>
          </w:p>
        </w:tc>
      </w:tr>
      <w:tr>
        <w:trPr>
          <w:trHeight w:val="2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және коммуникация</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131375</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көлiгi</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131375</w:t>
            </w:r>
          </w:p>
        </w:tc>
      </w:tr>
      <w:tr>
        <w:trPr>
          <w:trHeight w:val="9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131375</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131375</w:t>
            </w:r>
          </w:p>
        </w:tc>
      </w:tr>
      <w:tr>
        <w:trPr>
          <w:trHeight w:val="2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37885</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9951</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9951</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9951</w:t>
            </w:r>
          </w:p>
        </w:tc>
      </w:tr>
      <w:tr>
        <w:trPr>
          <w:trHeight w:val="2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қызметті қолдау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27934</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14340</w:t>
            </w:r>
          </w:p>
        </w:tc>
      </w:tr>
      <w:tr>
        <w:trPr>
          <w:trHeight w:val="12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14012</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w:t>
            </w:r>
          </w:p>
        </w:tc>
      </w:tr>
      <w:tr>
        <w:trPr>
          <w:trHeight w:val="6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13575</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13575</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70251</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70251</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70251</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70248</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III. Таза бюджеттік кредиттеу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активтерін сатып алу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тапшылығы (профициті)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-125334</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125334</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түсімі</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125334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Қалалық мәслихаттың</w:t>
      </w:r>
      <w:r>
        <w:br/>
      </w:r>
      <w:r>
        <w:rPr>
          <w:rFonts w:ascii="Times New Roman"/>
          <w:b w:val="false"/>
          <w:i w:val="false"/>
          <w:color w:val="000000"/>
          <w:sz w:val="28"/>
        </w:rPr>
        <w:t>
</w:t>
      </w:r>
      <w:r>
        <w:rPr>
          <w:rFonts w:ascii="Times New Roman"/>
          <w:b w:val="false"/>
          <w:i w:val="false"/>
          <w:color w:val="000000"/>
          <w:sz w:val="28"/>
        </w:rPr>
        <w:t xml:space="preserve">2010 жылғы </w:t>
      </w:r>
      <w:r>
        <w:rPr>
          <w:rFonts w:ascii="Times New Roman"/>
          <w:b w:val="false"/>
          <w:i w:val="false"/>
          <w:color w:val="000000"/>
          <w:sz w:val="28"/>
        </w:rPr>
        <w:t>3 қарашадағы</w:t>
      </w:r>
      <w:r>
        <w:br/>
      </w:r>
      <w:r>
        <w:rPr>
          <w:rFonts w:ascii="Times New Roman"/>
          <w:b w:val="false"/>
          <w:i w:val="false"/>
          <w:color w:val="000000"/>
          <w:sz w:val="28"/>
        </w:rPr>
        <w:t>
</w:t>
      </w:r>
      <w:r>
        <w:rPr>
          <w:rFonts w:ascii="Times New Roman"/>
          <w:b w:val="false"/>
          <w:i w:val="false"/>
          <w:color w:val="000000"/>
          <w:sz w:val="28"/>
        </w:rPr>
        <w:t>N 36/277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Қалалық мәслихаттың</w:t>
      </w:r>
      <w:r>
        <w:br/>
      </w:r>
      <w:r>
        <w:rPr>
          <w:rFonts w:ascii="Times New Roman"/>
          <w:b w:val="false"/>
          <w:i w:val="false"/>
          <w:color w:val="000000"/>
          <w:sz w:val="28"/>
        </w:rPr>
        <w:t>
</w:t>
      </w:r>
      <w:r>
        <w:rPr>
          <w:rFonts w:ascii="Times New Roman"/>
          <w:b w:val="false"/>
          <w:i w:val="false"/>
          <w:color w:val="000000"/>
          <w:sz w:val="28"/>
        </w:rPr>
        <w:t xml:space="preserve">2009 жылғы </w:t>
      </w:r>
      <w:r>
        <w:rPr>
          <w:rFonts w:ascii="Times New Roman"/>
          <w:b w:val="false"/>
          <w:i w:val="false"/>
          <w:color w:val="000000"/>
          <w:sz w:val="28"/>
        </w:rPr>
        <w:t>20 желтоқсандағы</w:t>
      </w:r>
      <w:r>
        <w:br/>
      </w:r>
      <w:r>
        <w:rPr>
          <w:rFonts w:ascii="Times New Roman"/>
          <w:b w:val="false"/>
          <w:i w:val="false"/>
          <w:color w:val="000000"/>
          <w:sz w:val="28"/>
        </w:rPr>
        <w:t>
</w:t>
      </w:r>
      <w:r>
        <w:rPr>
          <w:rFonts w:ascii="Times New Roman"/>
          <w:b w:val="false"/>
          <w:i w:val="false"/>
          <w:color w:val="000000"/>
          <w:sz w:val="28"/>
        </w:rPr>
        <w:t>N 26/199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жылда Қонырат кентінде жүзеге асырылатын бюджеттік бағдарламалар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778"/>
        <w:gridCol w:w="778"/>
        <w:gridCol w:w="9142"/>
        <w:gridCol w:w="192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2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17276</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11267</w:t>
            </w:r>
          </w:p>
        </w:tc>
      </w:tr>
      <w:tr>
        <w:trPr>
          <w:trHeight w:val="6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11267</w:t>
            </w:r>
          </w:p>
        </w:tc>
      </w:tr>
      <w:tr>
        <w:trPr>
          <w:trHeight w:val="64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11267</w:t>
            </w:r>
          </w:p>
        </w:tc>
      </w:tr>
      <w:tr>
        <w:trPr>
          <w:trHeight w:val="9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11072</w:t>
            </w:r>
          </w:p>
        </w:tc>
      </w:tr>
      <w:tr>
        <w:trPr>
          <w:trHeight w:val="6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w:t>
            </w:r>
          </w:p>
        </w:tc>
      </w:tr>
      <w:tr>
        <w:trPr>
          <w:trHeight w:val="30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w:t>
            </w:r>
          </w:p>
        </w:tc>
      </w:tr>
      <w:tr>
        <w:trPr>
          <w:trHeight w:val="94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w:t>
            </w:r>
          </w:p>
        </w:tc>
      </w:tr>
      <w:tr>
        <w:trPr>
          <w:trHeight w:val="6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4870</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3980</w:t>
            </w:r>
          </w:p>
        </w:tc>
      </w:tr>
      <w:tr>
        <w:trPr>
          <w:trHeight w:val="6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3980</w:t>
            </w:r>
          </w:p>
        </w:tc>
      </w:tr>
      <w:tr>
        <w:trPr>
          <w:trHeight w:val="12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3980</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w:t>
            </w:r>
          </w:p>
        </w:tc>
      </w:tr>
      <w:tr>
        <w:trPr>
          <w:trHeight w:val="6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