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9426" w14:textId="f299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2009 жылғы 20 желтоқсандағы N 26/199 "2010-2012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2010 жылғы 16 сәуірдегі N 29/226 шешімі. Қарағанды облысы Балқаш қаласының Әділет басқармасында 2010 жылғы 26 сәуірде N 8-4-180 тіркелді. Мерзімінің аяқталуына байланысты қолданылуы тоқтатылды (Қарағанды облысы Балқаш қалалық мәслихатының 2011 жылғы 19 сәуірдегі N 113/1-26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Мерзімінің аяқталуына байланысты қолданылуы тоқтатылды (Қарағанды облысы Балқаш қалалық мәслихатының 2011.04.19 N 113/1-26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Қалалық мәслихаттың 2009 жылғы 20 желтоқсандағы N 26/199 "2010-2012 жылдарға арналған қалалық бюджет туралы" (нормативтік құқықтық актілерді мемлекеттік тіркеу Тізілімінде N 8-4-161 болып тіркелген, 2010 жылғы 15 қаңтардағы N 5-6 "Балқаш өңірі" газетінде, 2010 жылғы 15 қаңтардағы N 5-6 "Северное Прибалхашье" газетінде жарияланған), қалалық мәслихаттың 2010 жылғы 24 ақпандағы N 28/212 "Қалалық мәслихаттың 2009 жылғы 20 желтоқсандағы N 26/199 "2010-2012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өзгерістер енгізілген (нормативтік құқықтық актілерді мемлекеттік тіркеу Тізілімінде N 8-4-170 болып тіркелген, 2010 жылғы 12 наурыздағы N 34-35 "Балқаш өңірі" газетінде, 2010 жылғы 12 наурыздағы N 29-30 "Северное Прибалхашье"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"2 878 350" сандары "2 990 277"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"1 652 343" сандары "1 764 648"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"7 135" сандары "5 409"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"63 944" сандары "33 870"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"1 154 928" сандары "1 186 350"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"2 963 684" сандары "3 075 611"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"95 307" сандары "99 318"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"16 505" сандары "15 256"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"2 923" сандары "4 425"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</w:t>
      </w:r>
      <w:r>
        <w:rPr>
          <w:rFonts w:ascii="Times New Roman"/>
          <w:b w:val="false"/>
          <w:i w:val="false"/>
          <w:color w:val="000000"/>
          <w:sz w:val="28"/>
        </w:rPr>
        <w:t>11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"1 462" сандары "1 534"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</w:t>
      </w:r>
      <w:r>
        <w:rPr>
          <w:rFonts w:ascii="Times New Roman"/>
          <w:b w:val="false"/>
          <w:i w:val="false"/>
          <w:color w:val="000000"/>
          <w:sz w:val="28"/>
        </w:rPr>
        <w:t>18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"95 299" сандары "70 248"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7)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17-1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"17-1. 2010 жылға арналған қалалық бюджет түсімдерінің құрамында, мектепке дейінгі білім беру мекемелері мемлекеттік білім беретін тапсырысты іске асыруға 27 086 мың теңге сомасында ағымдағы нысаналы трансферттер көзделгені ескерілсін.".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Қалалық мәслихаттың 2009 жылғы 20 желтоқсандағы N 26/199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4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2010 жылдың 1 қаңтарынан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Пшенбаев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Қалалық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2010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>сәуірдегі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N 29/226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>желтоқсандағы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N 26/199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2010 </w:t>
      </w:r>
      <w:r>
        <w:rPr>
          <w:rFonts w:ascii="Times New Roman"/>
          <w:b/>
          <w:i w:val="false"/>
          <w:color w:val="000080"/>
          <w:sz w:val="28"/>
        </w:rPr>
        <w:t>жылға</w:t>
      </w:r>
      <w:r>
        <w:rPr>
          <w:rFonts w:ascii="Times New Roman"/>
          <w:b/>
          <w:i w:val="false"/>
          <w:color w:val="000080"/>
          <w:sz w:val="28"/>
        </w:rPr>
        <w:t xml:space="preserve"> арналған</w:t>
      </w:r>
      <w:r>
        <w:rPr>
          <w:rFonts w:ascii="Times New Roman"/>
          <w:b/>
          <w:i w:val="false"/>
          <w:color w:val="000080"/>
          <w:sz w:val="28"/>
        </w:rPr>
        <w:t xml:space="preserve"> қалалық</w:t>
      </w:r>
      <w:r>
        <w:rPr>
          <w:rFonts w:ascii="Times New Roman"/>
          <w:b/>
          <w:i w:val="false"/>
          <w:color w:val="000080"/>
          <w:sz w:val="28"/>
        </w:rPr>
        <w:t xml:space="preserve">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758"/>
        <w:gridCol w:w="677"/>
        <w:gridCol w:w="9981"/>
        <w:gridCol w:w="194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2990277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1764648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672130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672130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473916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473916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526826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440641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23749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62397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51980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</w:tr>
      <w:tr>
        <w:trPr>
          <w:trHeight w:val="9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9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9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33870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1186350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1186350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597"/>
        <w:gridCol w:w="798"/>
        <w:gridCol w:w="839"/>
        <w:gridCol w:w="9141"/>
        <w:gridCol w:w="194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3075611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133116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110224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17449</w:t>
            </w:r>
          </w:p>
        </w:tc>
      </w:tr>
      <w:tr>
        <w:trPr>
          <w:trHeight w:val="6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</w:tr>
      <w:tr>
        <w:trPr>
          <w:trHeight w:val="6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60566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60566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32209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32168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1846670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98645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98645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98645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1545606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1545606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1505577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40029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202419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202419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182033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228261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202383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6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190995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85119</w:t>
            </w:r>
          </w:p>
        </w:tc>
      </w:tr>
      <w:tr>
        <w:trPr>
          <w:trHeight w:val="15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6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20545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13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оқушылары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25878</w:t>
            </w:r>
          </w:p>
        </w:tc>
      </w:tr>
      <w:tr>
        <w:trPr>
          <w:trHeight w:val="6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25878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383938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116668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6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135789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129289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67715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61574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131481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128896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102515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131692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18579</w:t>
            </w:r>
          </w:p>
        </w:tc>
      </w:tr>
      <w:tr>
        <w:trPr>
          <w:trHeight w:val="6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15923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15923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59955</w:t>
            </w:r>
          </w:p>
        </w:tc>
      </w:tr>
      <w:tr>
        <w:trPr>
          <w:trHeight w:val="6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48925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43358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6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 жүргізу жөніндегі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32138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</w:t>
            </w:r>
          </w:p>
        </w:tc>
      </w:tr>
      <w:tr>
        <w:trPr>
          <w:trHeight w:val="6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24170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6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78337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6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</w:p>
        </w:tc>
      </w:tr>
      <w:tr>
        <w:trPr>
          <w:trHeight w:val="6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126375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126375</w:t>
            </w:r>
          </w:p>
        </w:tc>
      </w:tr>
      <w:tr>
        <w:trPr>
          <w:trHeight w:val="9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126375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126375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36937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</w:t>
            </w:r>
          </w:p>
        </w:tc>
      </w:tr>
      <w:tr>
        <w:trPr>
          <w:trHeight w:val="6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27605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</w:t>
            </w:r>
          </w:p>
        </w:tc>
      </w:tr>
      <w:tr>
        <w:trPr>
          <w:trHeight w:val="12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70251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70251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70251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70248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-125334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125334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Қалалық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16 сәуірдегі N 29/226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 желтоқсандағы N 26/199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2010 </w:t>
      </w:r>
      <w:r>
        <w:rPr>
          <w:rFonts w:ascii="Times New Roman"/>
          <w:b/>
          <w:i w:val="false"/>
          <w:color w:val="000080"/>
          <w:sz w:val="28"/>
        </w:rPr>
        <w:t>жылда</w:t>
      </w:r>
      <w:r>
        <w:rPr>
          <w:rFonts w:ascii="Times New Roman"/>
          <w:b/>
          <w:i w:val="false"/>
          <w:color w:val="000080"/>
          <w:sz w:val="28"/>
        </w:rPr>
        <w:t xml:space="preserve"> Қонырат</w:t>
      </w:r>
      <w:r>
        <w:rPr>
          <w:rFonts w:ascii="Times New Roman"/>
          <w:b/>
          <w:i w:val="false"/>
          <w:color w:val="000080"/>
          <w:sz w:val="28"/>
        </w:rPr>
        <w:t xml:space="preserve"> кентінде</w:t>
      </w:r>
      <w:r>
        <w:rPr>
          <w:rFonts w:ascii="Times New Roman"/>
          <w:b/>
          <w:i w:val="false"/>
          <w:color w:val="000080"/>
          <w:sz w:val="28"/>
        </w:rPr>
        <w:t xml:space="preserve"> жүзеге</w:t>
      </w:r>
      <w:r>
        <w:rPr>
          <w:rFonts w:ascii="Times New Roman"/>
          <w:b/>
          <w:i w:val="false"/>
          <w:color w:val="000080"/>
          <w:sz w:val="28"/>
        </w:rPr>
        <w:t xml:space="preserve"> асырылатын</w:t>
      </w:r>
      <w:r>
        <w:rPr>
          <w:rFonts w:ascii="Times New Roman"/>
          <w:b/>
          <w:i w:val="false"/>
          <w:color w:val="000080"/>
          <w:sz w:val="28"/>
        </w:rPr>
        <w:t xml:space="preserve"> бюджеттік</w:t>
      </w:r>
      <w:r>
        <w:rPr>
          <w:rFonts w:ascii="Times New Roman"/>
          <w:b/>
          <w:i w:val="false"/>
          <w:color w:val="000080"/>
          <w:sz w:val="28"/>
        </w:rPr>
        <w:t xml:space="preserve"> бағдарламалар бойынша</w:t>
      </w:r>
      <w:r>
        <w:rPr>
          <w:rFonts w:ascii="Times New Roman"/>
          <w:b/>
          <w:i w:val="false"/>
          <w:color w:val="000080"/>
          <w:sz w:val="28"/>
        </w:rPr>
        <w:t xml:space="preserve">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78"/>
        <w:gridCol w:w="798"/>
        <w:gridCol w:w="839"/>
        <w:gridCol w:w="8980"/>
        <w:gridCol w:w="198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</w:p>
        </w:tc>
      </w:tr>
      <w:tr>
        <w:trPr>
          <w:trHeight w:val="6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</w:p>
        </w:tc>
      </w:tr>
      <w:tr>
        <w:trPr>
          <w:trHeight w:val="9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Қалалық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16 сәуірдегі N 29/226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 желтоқсандағы N 26/199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2010 </w:t>
      </w:r>
      <w:r>
        <w:rPr>
          <w:rFonts w:ascii="Times New Roman"/>
          <w:b/>
          <w:i w:val="false"/>
          <w:color w:val="000080"/>
          <w:sz w:val="28"/>
        </w:rPr>
        <w:t>жылда</w:t>
      </w:r>
      <w:r>
        <w:rPr>
          <w:rFonts w:ascii="Times New Roman"/>
          <w:b/>
          <w:i w:val="false"/>
          <w:color w:val="000080"/>
          <w:sz w:val="28"/>
        </w:rPr>
        <w:t xml:space="preserve"> Саяқ</w:t>
      </w:r>
      <w:r>
        <w:rPr>
          <w:rFonts w:ascii="Times New Roman"/>
          <w:b/>
          <w:i w:val="false"/>
          <w:color w:val="000080"/>
          <w:sz w:val="28"/>
        </w:rPr>
        <w:t xml:space="preserve"> кентінде</w:t>
      </w:r>
      <w:r>
        <w:rPr>
          <w:rFonts w:ascii="Times New Roman"/>
          <w:b/>
          <w:i w:val="false"/>
          <w:color w:val="000080"/>
          <w:sz w:val="28"/>
        </w:rPr>
        <w:t xml:space="preserve"> жүзеге</w:t>
      </w:r>
      <w:r>
        <w:rPr>
          <w:rFonts w:ascii="Times New Roman"/>
          <w:b/>
          <w:i w:val="false"/>
          <w:color w:val="000080"/>
          <w:sz w:val="28"/>
        </w:rPr>
        <w:t xml:space="preserve"> асырылатын</w:t>
      </w:r>
      <w:r>
        <w:rPr>
          <w:rFonts w:ascii="Times New Roman"/>
          <w:b/>
          <w:i w:val="false"/>
          <w:color w:val="000080"/>
          <w:sz w:val="28"/>
        </w:rPr>
        <w:t xml:space="preserve"> бюджеттік</w:t>
      </w:r>
      <w:r>
        <w:rPr>
          <w:rFonts w:ascii="Times New Roman"/>
          <w:b/>
          <w:i w:val="false"/>
          <w:color w:val="000080"/>
          <w:sz w:val="28"/>
        </w:rPr>
        <w:t xml:space="preserve"> бағдарламалар</w:t>
      </w:r>
      <w:r>
        <w:rPr>
          <w:rFonts w:ascii="Times New Roman"/>
          <w:b/>
          <w:i w:val="false"/>
          <w:color w:val="000080"/>
          <w:sz w:val="28"/>
        </w:rPr>
        <w:t xml:space="preserve"> бойынша</w:t>
      </w:r>
      <w:r>
        <w:rPr>
          <w:rFonts w:ascii="Times New Roman"/>
          <w:b/>
          <w:i w:val="false"/>
          <w:color w:val="000080"/>
          <w:sz w:val="28"/>
        </w:rPr>
        <w:t xml:space="preserve">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77"/>
        <w:gridCol w:w="859"/>
        <w:gridCol w:w="839"/>
        <w:gridCol w:w="8919"/>
        <w:gridCol w:w="200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5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Қалалық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16 сәуірдегі N 29/226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 желтоқсандағы N 26/199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6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2010 </w:t>
      </w:r>
      <w:r>
        <w:rPr>
          <w:rFonts w:ascii="Times New Roman"/>
          <w:b/>
          <w:i w:val="false"/>
          <w:color w:val="000080"/>
          <w:sz w:val="28"/>
        </w:rPr>
        <w:t>жылда</w:t>
      </w:r>
      <w:r>
        <w:rPr>
          <w:rFonts w:ascii="Times New Roman"/>
          <w:b/>
          <w:i w:val="false"/>
          <w:color w:val="000080"/>
          <w:sz w:val="28"/>
        </w:rPr>
        <w:t xml:space="preserve"> Гүлшат</w:t>
      </w:r>
      <w:r>
        <w:rPr>
          <w:rFonts w:ascii="Times New Roman"/>
          <w:b/>
          <w:i w:val="false"/>
          <w:color w:val="000080"/>
          <w:sz w:val="28"/>
        </w:rPr>
        <w:t xml:space="preserve"> кентінде</w:t>
      </w:r>
      <w:r>
        <w:rPr>
          <w:rFonts w:ascii="Times New Roman"/>
          <w:b/>
          <w:i w:val="false"/>
          <w:color w:val="000080"/>
          <w:sz w:val="28"/>
        </w:rPr>
        <w:t xml:space="preserve"> жүзеге</w:t>
      </w:r>
      <w:r>
        <w:rPr>
          <w:rFonts w:ascii="Times New Roman"/>
          <w:b/>
          <w:i w:val="false"/>
          <w:color w:val="000080"/>
          <w:sz w:val="28"/>
        </w:rPr>
        <w:t xml:space="preserve"> асырылатын</w:t>
      </w:r>
      <w:r>
        <w:rPr>
          <w:rFonts w:ascii="Times New Roman"/>
          <w:b/>
          <w:i w:val="false"/>
          <w:color w:val="000080"/>
          <w:sz w:val="28"/>
        </w:rPr>
        <w:t xml:space="preserve"> бюджеттік</w:t>
      </w:r>
      <w:r>
        <w:rPr>
          <w:rFonts w:ascii="Times New Roman"/>
          <w:b/>
          <w:i w:val="false"/>
          <w:color w:val="000080"/>
          <w:sz w:val="28"/>
        </w:rPr>
        <w:t xml:space="preserve"> бағдарламалар</w:t>
      </w:r>
      <w:r>
        <w:rPr>
          <w:rFonts w:ascii="Times New Roman"/>
          <w:b/>
          <w:i w:val="false"/>
          <w:color w:val="000080"/>
          <w:sz w:val="28"/>
        </w:rPr>
        <w:t xml:space="preserve"> бойынша</w:t>
      </w:r>
      <w:r>
        <w:rPr>
          <w:rFonts w:ascii="Times New Roman"/>
          <w:b/>
          <w:i w:val="false"/>
          <w:color w:val="000080"/>
          <w:sz w:val="28"/>
        </w:rPr>
        <w:t xml:space="preserve">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78"/>
        <w:gridCol w:w="779"/>
        <w:gridCol w:w="800"/>
        <w:gridCol w:w="9033"/>
        <w:gridCol w:w="201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</w:t>
            </w:r>
          </w:p>
        </w:tc>
      </w:tr>
      <w:tr>
        <w:trPr>
          <w:trHeight w:val="6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