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9426" w14:textId="f299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2009 жылғы 20 желтоқсандағы N 26/199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16 сәуірдегі N 29/226 шешімі. Қарағанды облысы Балқаш қаласының Әділет басқармасында 2010 жылғы 26 сәуірде N 8-4-180 тіркелді. Мерзімінің аяқталуына байланысты қолданылуы тоқтатылды (Қарағанды облысы Балқаш қалалық мәслихатының 2011 жылғы 19 сәуірдегі N 113/1-26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2011.04.19 N 113/1-26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Қалалық мәслихаттың 2009 жылғы 20 желтоқсандағы N 26/199 "2010-2012 жылдарға арналған қалалық бюджет туралы" (нормативтік құқықтық актілерді мемлекеттік тіркеу Тізілімінде N 8-4-161 болып тіркелген, 2010 жылғы 15 қаңтардағы N 5-6 "Балқаш өңірі" газетінде, 2010 жылғы 15 қаңтардағы N 5-6 "Северное Прибалхашье" газетінде жарияланған), қалалық мәслихаттың 2010 жылғы 24 ақпандағы N 28/212 "Қалалық мәслихаттың 2009 жылғы 20 желтоқсандағы N 26/199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 (нормативтік құқықтық актілерді мемлекеттік тіркеу Тізілімінде N 8-4-170 болып тіркелген, 2010 жылғы 12 наурыздағы N 34-35 "Балқаш өңірі" газетінде, 2010 жылғы 12 наурыздағы N 29-30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"2 878 350" сандары "2 990 277"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"1 652 343" сандары "1 764 648"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"7 135" сандары "5 409"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"63 944" сандары "33 870"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"1 154 928" сандары "1 186 350"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"2 963 684" сандары "3 075 611"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"95 307" сандары "99 318"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"16 505" сандары "15 256"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"2 923" сандары "4 425"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"1 462" сандары "1 534"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"95 299" сандары "70 248"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"17-1. 2010 жылға арналған қалалық бюджет түсімдерінің құрамында, мектепке дейінгі білім беру мекемелері мемлекеттік білім беретін тапсырысты іске асыруға 27 086 мың теңге сомасында ағымдағы нысаналы трансферттер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Қалалық мәслихаттың 2009 жылғы 20 желтоқсандағы N 26/199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сәуірдегі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N 29/226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26/199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қалалық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58"/>
        <w:gridCol w:w="677"/>
        <w:gridCol w:w="9981"/>
        <w:gridCol w:w="19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2990277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1764648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526826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440641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97"/>
        <w:gridCol w:w="798"/>
        <w:gridCol w:w="839"/>
        <w:gridCol w:w="9141"/>
        <w:gridCol w:w="194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3075611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1846670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190995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3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135789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67715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32138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78337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9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2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16 сәуірдегі N 29/226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желтоқсандағы 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жылда</w:t>
      </w:r>
      <w:r>
        <w:rPr>
          <w:rFonts w:ascii="Times New Roman"/>
          <w:b/>
          <w:i w:val="false"/>
          <w:color w:val="000080"/>
          <w:sz w:val="28"/>
        </w:rPr>
        <w:t xml:space="preserve"> Қонырат</w:t>
      </w:r>
      <w:r>
        <w:rPr>
          <w:rFonts w:ascii="Times New Roman"/>
          <w:b/>
          <w:i w:val="false"/>
          <w:color w:val="000080"/>
          <w:sz w:val="28"/>
        </w:rPr>
        <w:t xml:space="preserve"> кентінде</w:t>
      </w:r>
      <w:r>
        <w:rPr>
          <w:rFonts w:ascii="Times New Roman"/>
          <w:b/>
          <w:i w:val="false"/>
          <w:color w:val="000080"/>
          <w:sz w:val="28"/>
        </w:rPr>
        <w:t xml:space="preserve"> жүзеге</w:t>
      </w:r>
      <w:r>
        <w:rPr>
          <w:rFonts w:ascii="Times New Roman"/>
          <w:b/>
          <w:i w:val="false"/>
          <w:color w:val="000080"/>
          <w:sz w:val="28"/>
        </w:rPr>
        <w:t xml:space="preserve"> асырылатын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 бойынша</w:t>
      </w:r>
      <w:r>
        <w:rPr>
          <w:rFonts w:ascii="Times New Roman"/>
          <w:b/>
          <w:i w:val="false"/>
          <w:color w:val="000080"/>
          <w:sz w:val="28"/>
        </w:rPr>
        <w:t xml:space="preserve">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798"/>
        <w:gridCol w:w="839"/>
        <w:gridCol w:w="8980"/>
        <w:gridCol w:w="19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16 сәуірдегі N 29/226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желтоқсандағы 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жылда</w:t>
      </w:r>
      <w:r>
        <w:rPr>
          <w:rFonts w:ascii="Times New Roman"/>
          <w:b/>
          <w:i w:val="false"/>
          <w:color w:val="000080"/>
          <w:sz w:val="28"/>
        </w:rPr>
        <w:t xml:space="preserve"> Саяқ</w:t>
      </w:r>
      <w:r>
        <w:rPr>
          <w:rFonts w:ascii="Times New Roman"/>
          <w:b/>
          <w:i w:val="false"/>
          <w:color w:val="000080"/>
          <w:sz w:val="28"/>
        </w:rPr>
        <w:t xml:space="preserve"> кентінде</w:t>
      </w:r>
      <w:r>
        <w:rPr>
          <w:rFonts w:ascii="Times New Roman"/>
          <w:b/>
          <w:i w:val="false"/>
          <w:color w:val="000080"/>
          <w:sz w:val="28"/>
        </w:rPr>
        <w:t xml:space="preserve"> жүзеге</w:t>
      </w:r>
      <w:r>
        <w:rPr>
          <w:rFonts w:ascii="Times New Roman"/>
          <w:b/>
          <w:i w:val="false"/>
          <w:color w:val="000080"/>
          <w:sz w:val="28"/>
        </w:rPr>
        <w:t xml:space="preserve"> асырылатын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</w:t>
      </w:r>
      <w:r>
        <w:rPr>
          <w:rFonts w:ascii="Times New Roman"/>
          <w:b/>
          <w:i w:val="false"/>
          <w:color w:val="000080"/>
          <w:sz w:val="28"/>
        </w:rPr>
        <w:t xml:space="preserve"> бойынша</w:t>
      </w:r>
      <w:r>
        <w:rPr>
          <w:rFonts w:ascii="Times New Roman"/>
          <w:b/>
          <w:i w:val="false"/>
          <w:color w:val="000080"/>
          <w:sz w:val="28"/>
        </w:rPr>
        <w:t xml:space="preserve">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859"/>
        <w:gridCol w:w="839"/>
        <w:gridCol w:w="8919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16 сәуірдегі N 29/226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желтоқсандағы N 26/199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2010 </w:t>
      </w:r>
      <w:r>
        <w:rPr>
          <w:rFonts w:ascii="Times New Roman"/>
          <w:b/>
          <w:i w:val="false"/>
          <w:color w:val="000080"/>
          <w:sz w:val="28"/>
        </w:rPr>
        <w:t>жылда</w:t>
      </w:r>
      <w:r>
        <w:rPr>
          <w:rFonts w:ascii="Times New Roman"/>
          <w:b/>
          <w:i w:val="false"/>
          <w:color w:val="000080"/>
          <w:sz w:val="28"/>
        </w:rPr>
        <w:t xml:space="preserve"> Гүлшат</w:t>
      </w:r>
      <w:r>
        <w:rPr>
          <w:rFonts w:ascii="Times New Roman"/>
          <w:b/>
          <w:i w:val="false"/>
          <w:color w:val="000080"/>
          <w:sz w:val="28"/>
        </w:rPr>
        <w:t xml:space="preserve"> кентінде</w:t>
      </w:r>
      <w:r>
        <w:rPr>
          <w:rFonts w:ascii="Times New Roman"/>
          <w:b/>
          <w:i w:val="false"/>
          <w:color w:val="000080"/>
          <w:sz w:val="28"/>
        </w:rPr>
        <w:t xml:space="preserve"> жүзеге</w:t>
      </w:r>
      <w:r>
        <w:rPr>
          <w:rFonts w:ascii="Times New Roman"/>
          <w:b/>
          <w:i w:val="false"/>
          <w:color w:val="000080"/>
          <w:sz w:val="28"/>
        </w:rPr>
        <w:t xml:space="preserve"> асырылатын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</w:t>
      </w:r>
      <w:r>
        <w:rPr>
          <w:rFonts w:ascii="Times New Roman"/>
          <w:b/>
          <w:i w:val="false"/>
          <w:color w:val="000080"/>
          <w:sz w:val="28"/>
        </w:rPr>
        <w:t xml:space="preserve"> бойынша</w:t>
      </w:r>
      <w:r>
        <w:rPr>
          <w:rFonts w:ascii="Times New Roman"/>
          <w:b/>
          <w:i w:val="false"/>
          <w:color w:val="000080"/>
          <w:sz w:val="28"/>
        </w:rPr>
        <w:t xml:space="preserve">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779"/>
        <w:gridCol w:w="800"/>
        <w:gridCol w:w="9033"/>
        <w:gridCol w:w="20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6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